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24C" w14:textId="77777777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BAF01E4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0E78BC"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,</w:t>
      </w:r>
      <w:r w:rsidR="0032095B"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UPRAVE</w:t>
      </w:r>
    </w:p>
    <w:p w14:paraId="2F71D756" w14:textId="09791E09" w:rsidR="000E78BC" w:rsidRPr="0037326B" w:rsidRDefault="000E78BC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I DIGITALNE TRANSFORMACIJE</w:t>
      </w:r>
    </w:p>
    <w:p w14:paraId="1166DF95" w14:textId="77777777" w:rsidR="00B13F63" w:rsidRPr="0037326B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37326B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37326B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37326B" w:rsidRDefault="00326FC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37326B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37326B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37326B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37326B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0DFA6267" w:rsidR="00452367" w:rsidRPr="0037326B" w:rsidRDefault="00E6308D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0E78BC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BD0FA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</w:t>
      </w:r>
      <w:r w:rsidR="00BA20F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4</w:t>
      </w:r>
      <w:r w:rsidR="00452367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37326B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37326B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37326B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37326B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37326B" w:rsidRDefault="0046436D" w:rsidP="000E78BC">
      <w:pPr>
        <w:rPr>
          <w:rFonts w:asciiTheme="minorHAnsi" w:hAnsiTheme="minorHAnsi" w:cstheme="minorHAnsi"/>
          <w:b/>
          <w:sz w:val="22"/>
          <w:szCs w:val="22"/>
        </w:rPr>
      </w:pPr>
    </w:p>
    <w:p w14:paraId="1EF2C8AB" w14:textId="20C792F2" w:rsidR="00BF3BBD" w:rsidRPr="0037326B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37326B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 w:rsidRPr="0037326B"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E6308D">
        <w:rPr>
          <w:rFonts w:asciiTheme="minorHAnsi" w:hAnsiTheme="minorHAnsi" w:cstheme="minorHAnsi"/>
          <w:b/>
          <w:sz w:val="22"/>
          <w:szCs w:val="22"/>
        </w:rPr>
        <w:t>listopad</w:t>
      </w:r>
      <w:proofErr w:type="spellEnd"/>
      <w:r w:rsidR="00E63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 w:rsidRPr="0037326B">
        <w:rPr>
          <w:rFonts w:asciiTheme="minorHAnsi" w:hAnsiTheme="minorHAnsi" w:cstheme="minorHAnsi"/>
          <w:b/>
          <w:sz w:val="22"/>
          <w:szCs w:val="22"/>
        </w:rPr>
        <w:t>202</w:t>
      </w:r>
      <w:r w:rsidR="009636C0" w:rsidRPr="0037326B">
        <w:rPr>
          <w:rFonts w:asciiTheme="minorHAnsi" w:hAnsiTheme="minorHAnsi" w:cstheme="minorHAnsi"/>
          <w:b/>
          <w:sz w:val="22"/>
          <w:szCs w:val="22"/>
        </w:rPr>
        <w:t>4</w:t>
      </w:r>
      <w:r w:rsidR="00907F6E" w:rsidRPr="0037326B">
        <w:rPr>
          <w:rFonts w:asciiTheme="minorHAnsi" w:hAnsiTheme="minorHAnsi" w:cstheme="minorHAnsi"/>
          <w:b/>
          <w:sz w:val="22"/>
          <w:szCs w:val="22"/>
        </w:rPr>
        <w:t>.</w:t>
      </w:r>
    </w:p>
    <w:p w14:paraId="6C667A35" w14:textId="77777777" w:rsidR="007314AF" w:rsidRPr="0037326B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b/>
          <w:i/>
          <w:sz w:val="22"/>
          <w:szCs w:val="22"/>
        </w:rPr>
        <w:t>Sadržaj</w:t>
      </w:r>
      <w:proofErr w:type="spellEnd"/>
      <w:r w:rsidRPr="0037326B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Theme="minorHAnsi" w:eastAsia="Calibri" w:hAnsiTheme="minorHAnsi" w:cstheme="minorHAnsi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26B2A0F" w14:textId="77777777" w:rsidR="006C6B71" w:rsidRPr="0037326B" w:rsidRDefault="006C6B71" w:rsidP="007B3CAE">
          <w:pPr>
            <w:pStyle w:val="TOCNaslov"/>
            <w:spacing w:before="0" w:line="360" w:lineRule="auto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</w:p>
        <w:p w14:paraId="276C12B0" w14:textId="4B891D9F" w:rsidR="0037326B" w:rsidRPr="0037326B" w:rsidRDefault="006C6B71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r w:rsidRPr="0037326B">
            <w:fldChar w:fldCharType="begin"/>
          </w:r>
          <w:r w:rsidRPr="0037326B">
            <w:instrText xml:space="preserve"> TOC \o "1-3" \h \z \u </w:instrText>
          </w:r>
          <w:r w:rsidRPr="0037326B">
            <w:fldChar w:fldCharType="separate"/>
          </w:r>
          <w:hyperlink w:anchor="_Toc171670466" w:history="1">
            <w:r w:rsidR="0037326B" w:rsidRPr="0037326B">
              <w:rPr>
                <w:rStyle w:val="Hiperveza"/>
                <w:b w:val="0"/>
                <w:bCs w:val="0"/>
              </w:rPr>
              <w:t>I. UVOD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_Toc171670466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3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815B1A4" w14:textId="1411AF4E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7" w:history="1">
            <w:r w:rsidR="0037326B" w:rsidRPr="0037326B">
              <w:rPr>
                <w:rStyle w:val="Hiperveza"/>
                <w:b w:val="0"/>
                <w:bCs w:val="0"/>
              </w:rPr>
              <w:t>II. OPĆI PODACI O STRUKTURI OPĆINSKIH SUDOVA U REPUBLICI HRVATSKOJ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_Toc171670467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4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34CDA42" w14:textId="00AC7665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8" w:history="1">
            <w:r w:rsidR="0037326B" w:rsidRPr="0037326B">
              <w:rPr>
                <w:rStyle w:val="Hiperveza"/>
                <w:b w:val="0"/>
                <w:bCs w:val="0"/>
              </w:rPr>
              <w:t>III. OPĆI PRIKAZ PODATAKA O KRETANJU PREDMETA NA ZEMLJIŠNOKNJIŽNIM ODJELIMA OPĆINSKIH SUDOVA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_Toc171670468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5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665E1594" w14:textId="56D74A06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9" w:history="1">
            <w:r w:rsidR="0037326B" w:rsidRPr="0037326B">
              <w:rPr>
                <w:rStyle w:val="Hiperveza"/>
                <w:b w:val="0"/>
                <w:bCs w:val="0"/>
              </w:rPr>
              <w:t>IV. PREGLED POSLOVANJA POJEDINAČNO PO SUDOVIMA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_Toc171670469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6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6EB57E" w14:textId="4EA4CDDC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0" w:history="1">
            <w:r w:rsidR="0037326B" w:rsidRPr="0037326B">
              <w:rPr>
                <w:rStyle w:val="Hiperveza"/>
                <w:b w:val="0"/>
                <w:bCs w:val="0"/>
              </w:rPr>
              <w:t>V. STOPA RJEŠAVANJA PREDMETA POJEDINAČNO PO SUDOVIMA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_Toc171670470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8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C357DBD" w14:textId="31BAD89E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1" w:history="1">
            <w:r w:rsidR="0037326B" w:rsidRPr="0037326B">
              <w:rPr>
                <w:rStyle w:val="Hiperveza"/>
                <w:b w:val="0"/>
                <w:bCs w:val="0"/>
              </w:rPr>
              <w:t>VI. VRIJEME RJEŠAVANJA PREDMETA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_Toc171670471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9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1B2582C5" w14:textId="01D1C4EC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2" w:history="1">
            <w:r w:rsidR="0037326B" w:rsidRPr="0037326B">
              <w:rPr>
                <w:rStyle w:val="Hiperveza"/>
                <w:b w:val="0"/>
                <w:bCs w:val="0"/>
              </w:rPr>
              <w:t>VII. STRUKTURA ZEMLJIŠNOKNJIŽNIH PREDMETA PREMA SLOŽENOSTI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_Toc171670472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10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9168182" w14:textId="0E7BF726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3" w:history="1">
            <w:r w:rsidR="0037326B" w:rsidRPr="0037326B">
              <w:rPr>
                <w:rStyle w:val="Hiperveza"/>
                <w:b w:val="0"/>
                <w:bCs w:val="0"/>
              </w:rPr>
              <w:t>VIII. ELEKTRONIČKO POSLOVANJE ZEMLJIŠNOKNJIŽNIH ODJELA OPĆINSKIH SUDOVA REPUBLIKE HRVATSKE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_Toc171670473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12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7305B5" w14:textId="0BA40111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4" w:history="1">
            <w:r w:rsidR="0037326B"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IX. PRAĆENJE AKTIVNOSTI ZEMLJIŠNOKNJIŽNIH ODJELA OD </w:t>
            </w:r>
            <w:r w:rsidR="00615861">
              <w:rPr>
                <w:rStyle w:val="Hiperveza"/>
                <w:rFonts w:eastAsia="Times New Roman"/>
                <w:b w:val="0"/>
                <w:bCs w:val="0"/>
                <w:kern w:val="32"/>
              </w:rPr>
              <w:t>LIPNJA</w:t>
            </w:r>
            <w:r w:rsidR="0037326B"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 2004. DO 3</w:t>
            </w:r>
            <w:r w:rsidR="00DF00E9">
              <w:rPr>
                <w:rStyle w:val="Hiperveza"/>
                <w:rFonts w:eastAsia="Times New Roman"/>
                <w:b w:val="0"/>
                <w:bCs w:val="0"/>
                <w:kern w:val="32"/>
              </w:rPr>
              <w:t>0</w:t>
            </w:r>
            <w:r w:rsidR="0037326B"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. </w:t>
            </w:r>
            <w:r w:rsidR="00615861">
              <w:rPr>
                <w:rStyle w:val="Hiperveza"/>
                <w:rFonts w:eastAsia="Times New Roman"/>
                <w:b w:val="0"/>
                <w:bCs w:val="0"/>
                <w:kern w:val="32"/>
              </w:rPr>
              <w:t>RUJNA</w:t>
            </w:r>
            <w:r w:rsidR="0037326B"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 2024.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_Toc171670474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14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AAED469" w14:textId="617725E0" w:rsidR="0037326B" w:rsidRPr="0037326B" w:rsidRDefault="000420D6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5" w:history="1">
            <w:r w:rsidR="0037326B" w:rsidRPr="0037326B">
              <w:rPr>
                <w:rStyle w:val="Hiperveza"/>
                <w:b w:val="0"/>
                <w:bCs w:val="0"/>
              </w:rPr>
              <w:t>X. POPIS TABLICA I GRAFIKONA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_Toc171670475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21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FA4015" w14:textId="29F7C2BE" w:rsidR="006C6B71" w:rsidRPr="0037326B" w:rsidRDefault="006C6B71" w:rsidP="007B3CA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37326B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37326B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37326B" w:rsidRDefault="006C6B71" w:rsidP="006C6B71">
      <w:pPr>
        <w:rPr>
          <w:rFonts w:asciiTheme="minorHAnsi" w:hAnsiTheme="minorHAnsi" w:cstheme="minorHAnsi"/>
        </w:rPr>
        <w:sectPr w:rsidR="006C6B71" w:rsidRPr="0037326B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37326B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505002654"/>
      <w:bookmarkStart w:id="1" w:name="_Toc505002735"/>
      <w:bookmarkStart w:id="2" w:name="_Toc535406765"/>
      <w:bookmarkStart w:id="3" w:name="_Toc70332795"/>
      <w:bookmarkStart w:id="4" w:name="_Toc171670466"/>
      <w:r w:rsidRPr="0037326B">
        <w:rPr>
          <w:rFonts w:asciiTheme="minorHAnsi" w:hAnsiTheme="minorHAnsi" w:cstheme="minorHAnsi"/>
          <w:sz w:val="22"/>
          <w:szCs w:val="22"/>
        </w:rPr>
        <w:t xml:space="preserve">I. </w:t>
      </w:r>
      <w:bookmarkEnd w:id="0"/>
      <w:bookmarkEnd w:id="1"/>
      <w:bookmarkEnd w:id="2"/>
      <w:r w:rsidR="001D14EB" w:rsidRPr="0037326B">
        <w:rPr>
          <w:rFonts w:asciiTheme="minorHAnsi" w:hAnsiTheme="minorHAnsi" w:cstheme="minorHAnsi"/>
          <w:sz w:val="22"/>
          <w:szCs w:val="22"/>
        </w:rPr>
        <w:t>UVOD</w:t>
      </w:r>
      <w:bookmarkEnd w:id="3"/>
      <w:bookmarkEnd w:id="4"/>
    </w:p>
    <w:p w14:paraId="35CB82A9" w14:textId="77777777" w:rsidR="00BB01DB" w:rsidRPr="0037326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3E98B630" w:rsidR="00BB01DB" w:rsidRPr="0037326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 5</w:t>
      </w:r>
      <w:r w:rsidR="008C05F7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 br</w:t>
      </w:r>
      <w:r w:rsidR="00150092">
        <w:rPr>
          <w:rFonts w:asciiTheme="minorHAnsi" w:hAnsiTheme="minorHAnsi" w:cstheme="minorHAnsi"/>
          <w:sz w:val="22"/>
          <w:szCs w:val="22"/>
        </w:rPr>
        <w:t>.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37326B">
        <w:rPr>
          <w:rFonts w:asciiTheme="minorHAnsi" w:hAnsiTheme="minorHAnsi" w:cstheme="minorHAnsi"/>
          <w:sz w:val="22"/>
          <w:szCs w:val="22"/>
        </w:rPr>
        <w:t>,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37326B">
        <w:rPr>
          <w:rFonts w:asciiTheme="minorHAnsi" w:hAnsiTheme="minorHAnsi" w:cstheme="minorHAnsi"/>
          <w:sz w:val="22"/>
          <w:szCs w:val="22"/>
        </w:rPr>
        <w:t>, 67/18</w:t>
      </w:r>
      <w:r w:rsidR="00EE36B3" w:rsidRPr="0037326B">
        <w:rPr>
          <w:rFonts w:asciiTheme="minorHAnsi" w:hAnsiTheme="minorHAnsi" w:cstheme="minorHAnsi"/>
          <w:sz w:val="22"/>
          <w:szCs w:val="22"/>
        </w:rPr>
        <w:t>, 126/19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37326B">
        <w:rPr>
          <w:rFonts w:asciiTheme="minorHAnsi" w:hAnsiTheme="minorHAnsi" w:cstheme="minorHAnsi"/>
          <w:sz w:val="22"/>
          <w:szCs w:val="22"/>
        </w:rPr>
        <w:t>130/20</w:t>
      </w:r>
      <w:r w:rsidR="007067C1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B36D13" w:rsidRPr="0037326B">
        <w:rPr>
          <w:rFonts w:asciiTheme="minorHAnsi" w:hAnsiTheme="minorHAnsi" w:cstheme="minorHAnsi"/>
          <w:sz w:val="22"/>
          <w:szCs w:val="22"/>
        </w:rPr>
        <w:t>21/22</w:t>
      </w:r>
      <w:r w:rsidR="00DE781D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7067C1" w:rsidRPr="0037326B">
        <w:rPr>
          <w:rFonts w:asciiTheme="minorHAnsi" w:hAnsiTheme="minorHAnsi" w:cstheme="minorHAnsi"/>
          <w:sz w:val="22"/>
          <w:szCs w:val="22"/>
        </w:rPr>
        <w:t>16/23</w:t>
      </w:r>
      <w:r w:rsidR="00DE781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81D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E781D" w:rsidRPr="0037326B">
        <w:rPr>
          <w:rFonts w:asciiTheme="minorHAnsi" w:hAnsiTheme="minorHAnsi" w:cstheme="minorHAnsi"/>
          <w:sz w:val="22"/>
          <w:szCs w:val="22"/>
        </w:rPr>
        <w:t xml:space="preserve"> 155/23</w:t>
      </w:r>
      <w:r w:rsidR="00A46AAC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Ministarstvo</w:t>
      </w:r>
      <w:proofErr w:type="spellEnd"/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>,</w:t>
      </w:r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digitalne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transformacije</w:t>
      </w:r>
      <w:proofErr w:type="spellEnd"/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DE781D" w:rsidRPr="0037326B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37326B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>.</w:t>
      </w:r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37326B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37326B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DB0B9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 113/19</w:t>
      </w:r>
      <w:r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pred</w:t>
      </w:r>
      <w:r w:rsidR="00AB5090" w:rsidRPr="0037326B">
        <w:rPr>
          <w:rFonts w:asciiTheme="minorHAnsi" w:hAnsiTheme="minorHAnsi" w:cstheme="minorHAnsi"/>
          <w:sz w:val="22"/>
          <w:szCs w:val="22"/>
        </w:rPr>
        <w:t>m</w:t>
      </w:r>
      <w:r w:rsidR="001F326B" w:rsidRPr="0037326B">
        <w:rPr>
          <w:rFonts w:asciiTheme="minorHAnsi" w:hAnsiTheme="minorHAnsi" w:cstheme="minorHAnsi"/>
          <w:sz w:val="22"/>
          <w:szCs w:val="22"/>
        </w:rPr>
        <w:t>e</w:t>
      </w:r>
      <w:r w:rsidR="002518C4" w:rsidRPr="0037326B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37326B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37326B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>)</w:t>
      </w:r>
      <w:r w:rsidR="00E31A25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rokov</w:t>
      </w:r>
      <w:r w:rsidR="00AC4201" w:rsidRPr="0037326B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37326B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A7BDB" w14:textId="77777777" w:rsidR="007A08F7" w:rsidRPr="0037326B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37326B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37326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37326B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37326B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37326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Pr="0037326B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Pravilnik</w:t>
      </w:r>
      <w:r w:rsidRPr="0037326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zem</w:t>
      </w:r>
      <w:r w:rsidR="007A00A7" w:rsidRPr="0037326B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 w:rsidRPr="0037326B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DB0B9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podnoše</w:t>
      </w:r>
      <w:r w:rsidR="00C15CE4" w:rsidRPr="0037326B">
        <w:rPr>
          <w:rFonts w:asciiTheme="minorHAnsi" w:hAnsiTheme="minorHAnsi" w:cstheme="minorHAnsi"/>
          <w:sz w:val="22"/>
          <w:szCs w:val="22"/>
        </w:rPr>
        <w:t>nj</w:t>
      </w:r>
      <w:r w:rsidR="000237A6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37326B">
        <w:rPr>
          <w:rFonts w:asciiTheme="minorHAnsi" w:hAnsiTheme="minorHAnsi" w:cstheme="minorHAnsi"/>
          <w:sz w:val="22"/>
          <w:szCs w:val="22"/>
        </w:rPr>
        <w:t>v</w:t>
      </w:r>
      <w:r w:rsidR="001776F5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3A31591C" w:rsidR="001776F5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5" w:name="_Hlk133485907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C7556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37326B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</w:t>
      </w:r>
      <w:r w:rsidR="00491E08" w:rsidRPr="0037326B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, br</w:t>
      </w:r>
      <w:r w:rsidR="00150092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  <w:sz w:val="22"/>
          <w:szCs w:val="22"/>
        </w:rPr>
        <w:t xml:space="preserve"> 63/</w:t>
      </w:r>
      <w:proofErr w:type="gramStart"/>
      <w:r w:rsidRPr="0037326B">
        <w:rPr>
          <w:rFonts w:asciiTheme="minorHAnsi" w:hAnsiTheme="minorHAnsi" w:cstheme="minorHAnsi"/>
          <w:sz w:val="22"/>
          <w:szCs w:val="22"/>
        </w:rPr>
        <w:t>19</w:t>
      </w:r>
      <w:r w:rsidR="006361A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Pr="0037326B">
        <w:rPr>
          <w:rFonts w:asciiTheme="minorHAnsi" w:hAnsiTheme="minorHAnsi" w:cstheme="minorHAnsi"/>
          <w:sz w:val="22"/>
          <w:szCs w:val="22"/>
        </w:rPr>
        <w:t xml:space="preserve"> 12</w:t>
      </w:r>
      <w:r w:rsidR="00141F61" w:rsidRPr="0037326B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="00141F61" w:rsidRPr="0037326B">
        <w:rPr>
          <w:rFonts w:asciiTheme="minorHAnsi" w:hAnsiTheme="minorHAnsi" w:cstheme="minorHAnsi"/>
          <w:sz w:val="22"/>
          <w:szCs w:val="22"/>
        </w:rPr>
        <w:t>/22</w:t>
      </w:r>
      <w:r w:rsidR="006361A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361A6" w:rsidRPr="0037326B">
        <w:rPr>
          <w:rFonts w:asciiTheme="minorHAnsi" w:hAnsiTheme="minorHAnsi" w:cstheme="minorHAnsi"/>
          <w:sz w:val="22"/>
          <w:szCs w:val="22"/>
        </w:rPr>
        <w:t xml:space="preserve"> 155/23</w:t>
      </w:r>
      <w:r w:rsidR="00141F61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1F61" w:rsidRPr="0037326B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 w:rsidRPr="0037326B">
        <w:rPr>
          <w:rFonts w:asciiTheme="minorHAnsi" w:hAnsiTheme="minorHAnsi" w:cstheme="minorHAnsi"/>
          <w:sz w:val="22"/>
          <w:szCs w:val="22"/>
        </w:rPr>
        <w:t>: ZZK</w:t>
      </w:r>
      <w:r w:rsidRPr="0037326B">
        <w:rPr>
          <w:rFonts w:asciiTheme="minorHAnsi" w:hAnsiTheme="minorHAnsi" w:cstheme="minorHAnsi"/>
          <w:sz w:val="22"/>
          <w:szCs w:val="22"/>
        </w:rPr>
        <w:t>)</w:t>
      </w:r>
      <w:r w:rsidR="00141F61" w:rsidRPr="0037326B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37326B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</w:t>
      </w:r>
      <w:r w:rsidR="00B3065A" w:rsidRPr="0037326B">
        <w:rPr>
          <w:rFonts w:asciiTheme="minorHAnsi" w:hAnsiTheme="minorHAnsi" w:cstheme="minorHAnsi"/>
          <w:sz w:val="22"/>
          <w:szCs w:val="22"/>
        </w:rPr>
        <w:t>s</w:t>
      </w:r>
      <w:r w:rsidRPr="0037326B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</w:t>
      </w:r>
      <w:r w:rsidR="00B3065A" w:rsidRPr="0037326B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Z</w:t>
      </w:r>
      <w:r w:rsidR="00CA2894" w:rsidRPr="0037326B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37326B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Pr="0037326B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5AF1" w14:textId="713D3362" w:rsidR="00991029" w:rsidRPr="0037326B" w:rsidRDefault="00991029" w:rsidP="004D34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E93D52" w14:textId="77777777" w:rsidR="003C0774" w:rsidRPr="0037326B" w:rsidRDefault="003C077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Pr="0037326B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88A76" w14:textId="77777777" w:rsidR="009B6125" w:rsidRPr="0037326B" w:rsidRDefault="009B6125">
      <w:pPr>
        <w:spacing w:after="200" w:line="276" w:lineRule="auto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6" w:name="_Toc70332796"/>
      <w:bookmarkStart w:id="7" w:name="_Toc505002655"/>
      <w:bookmarkStart w:id="8" w:name="_Toc505002736"/>
      <w:bookmarkStart w:id="9" w:name="_Toc535406766"/>
      <w:r w:rsidRPr="0037326B">
        <w:rPr>
          <w:rFonts w:asciiTheme="minorHAnsi" w:hAnsiTheme="minorHAnsi" w:cstheme="minorHAnsi"/>
          <w:sz w:val="22"/>
          <w:szCs w:val="22"/>
        </w:rPr>
        <w:br w:type="page"/>
      </w:r>
    </w:p>
    <w:p w14:paraId="700F7AA5" w14:textId="52E51F24" w:rsidR="001776F5" w:rsidRPr="0037326B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10" w:name="_Toc171670467"/>
      <w:r w:rsidRPr="0037326B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1D14EB" w:rsidRPr="0037326B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6"/>
      <w:bookmarkEnd w:id="10"/>
    </w:p>
    <w:p w14:paraId="1CE101CE" w14:textId="77777777" w:rsidR="00114DA3" w:rsidRPr="0037326B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Pr="0037326B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37326B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37326B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37326B">
        <w:rPr>
          <w:rFonts w:asciiTheme="minorHAnsi" w:hAnsiTheme="minorHAnsi" w:cstheme="minorHAnsi"/>
          <w:sz w:val="22"/>
          <w:szCs w:val="22"/>
        </w:rPr>
        <w:t>o</w:t>
      </w:r>
      <w:r w:rsidR="00486E92" w:rsidRPr="0037326B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F146D" w:rsidRPr="0037326B">
        <w:rPr>
          <w:rFonts w:asciiTheme="minorHAnsi" w:hAnsiTheme="minorHAnsi" w:cstheme="minorHAnsi"/>
          <w:sz w:val="22"/>
          <w:szCs w:val="22"/>
        </w:rPr>
        <w:t>62</w:t>
      </w:r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37326B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stal</w:t>
      </w:r>
      <w:r w:rsidR="000F146D" w:rsidRPr="0037326B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 w:rsidRPr="0037326B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 w:rsidRPr="0037326B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je 109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B18E3C" w14:textId="54DAFAFC" w:rsidR="00991029" w:rsidRPr="0037326B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 109</w:t>
      </w:r>
      <w:r w:rsidR="00734D4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34D4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mljišnoknjižnih</w:t>
      </w:r>
      <w:proofErr w:type="spellEnd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odjela</w:t>
      </w:r>
      <w:proofErr w:type="spellEnd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2B247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 769</w:t>
      </w:r>
      <w:r w:rsidR="00106FE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06FE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</w:t>
      </w:r>
      <w:r w:rsidR="00176F4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404EA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37326B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484F15EF" w:rsidR="00E07839" w:rsidRPr="0037326B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zemljišnokn</w:t>
      </w:r>
      <w:r w:rsidR="008B669C" w:rsidRPr="0037326B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 w:rsidRPr="0037326B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 w:rsidRPr="0037326B">
        <w:rPr>
          <w:rFonts w:asciiTheme="minorHAnsi" w:hAnsiTheme="minorHAnsi" w:cstheme="minorHAnsi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žen</w:t>
      </w:r>
      <w:r w:rsidR="003C0774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067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84,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40</w:t>
      </w:r>
      <w:r w:rsidR="00B1049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B1049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596C1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231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8B669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muškar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ac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15,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60</w:t>
      </w:r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0615F58" w14:textId="77777777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32DDCD54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im</w:t>
      </w:r>
      <w:r w:rsidR="00D81C4D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BC18A9" w:rsidRPr="0037326B">
        <w:rPr>
          <w:rFonts w:asciiTheme="minorHAnsi" w:hAnsiTheme="minorHAnsi" w:cstheme="minorHAnsi"/>
          <w:sz w:val="22"/>
          <w:szCs w:val="22"/>
        </w:rPr>
        <w:t>–</w:t>
      </w:r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="00BC18A9" w:rsidRPr="0037326B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 w:rsidRPr="0037326B">
        <w:rPr>
          <w:rFonts w:asciiTheme="minorHAnsi" w:hAnsiTheme="minorHAnsi" w:cstheme="minorHAnsi"/>
          <w:sz w:val="22"/>
          <w:szCs w:val="22"/>
        </w:rPr>
        <w:t>v</w:t>
      </w:r>
      <w:r w:rsidRPr="0037326B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28 </w:t>
      </w:r>
      <w:r w:rsidRPr="0037326B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do</w:t>
      </w:r>
      <w:r w:rsidR="00D81C4D" w:rsidRPr="0037326B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5D4C43E3" w14:textId="77777777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7A6B58F9" w:rsidR="00596C16" w:rsidRPr="0037326B" w:rsidRDefault="00596C16" w:rsidP="009E067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</w:t>
      </w:r>
      <w:r w:rsidR="006F7189" w:rsidRPr="0037326B">
        <w:rPr>
          <w:rFonts w:asciiTheme="minorHAnsi" w:hAnsiTheme="minorHAnsi" w:cstheme="minorHAnsi"/>
          <w:sz w:val="22"/>
          <w:szCs w:val="22"/>
        </w:rPr>
        <w:t>ljišnoknj</w:t>
      </w:r>
      <w:r w:rsidR="00E720AE" w:rsidRPr="0037326B">
        <w:rPr>
          <w:rFonts w:asciiTheme="minorHAnsi" w:hAnsiTheme="minorHAnsi" w:cstheme="minorHAnsi"/>
          <w:sz w:val="22"/>
          <w:szCs w:val="22"/>
        </w:rPr>
        <w:t>i</w:t>
      </w:r>
      <w:r w:rsidR="00415C37" w:rsidRPr="0037326B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 w:rsidRPr="0037326B">
        <w:rPr>
          <w:rFonts w:asciiTheme="minorHAnsi" w:hAnsiTheme="minorHAnsi" w:cstheme="minorHAnsi"/>
          <w:sz w:val="22"/>
          <w:szCs w:val="22"/>
        </w:rPr>
        <w:t>predmet</w:t>
      </w:r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C6DD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68,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ovlašteno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samostalno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izrađivati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odluke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</w:t>
      </w:r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šnoknjižnim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predmetima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dok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31,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službenici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posebnog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ovlaštenja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BDADDF6" w14:textId="77777777" w:rsidR="00596C16" w:rsidRPr="0037326B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37326B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2D3651D6" w:rsidR="000D243A" w:rsidRPr="0037326B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" w:name="_Toc70333481"/>
      <w:bookmarkStart w:id="12" w:name="_Hlk132722093"/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6736354F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7326B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7326B">
        <w:rPr>
          <w:rFonts w:asciiTheme="minorHAnsi" w:hAnsiTheme="minorHAnsi" w:cstheme="minorHAnsi"/>
          <w:sz w:val="22"/>
          <w:szCs w:val="22"/>
        </w:rPr>
        <w:t>.</w:t>
      </w:r>
      <w:r w:rsidR="00101B05" w:rsidRPr="0037326B">
        <w:rPr>
          <w:rFonts w:asciiTheme="minorHAnsi" w:hAnsiTheme="minorHAnsi" w:cstheme="minorHAnsi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1"/>
      <w:bookmarkEnd w:id="12"/>
      <w:proofErr w:type="spellEnd"/>
    </w:p>
    <w:p w14:paraId="5B1804C4" w14:textId="77777777" w:rsidR="00BD0FAA" w:rsidRPr="0037326B" w:rsidRDefault="00BD0FAA" w:rsidP="00BD0FAA">
      <w:pPr>
        <w:rPr>
          <w:rFonts w:asciiTheme="minorHAnsi" w:hAnsiTheme="minorHAnsi" w:cstheme="minorHAnsi"/>
        </w:rPr>
      </w:pPr>
    </w:p>
    <w:p w14:paraId="437BC791" w14:textId="77777777" w:rsidR="000E59DA" w:rsidRPr="0037326B" w:rsidRDefault="000E59DA" w:rsidP="000E59DA">
      <w:pPr>
        <w:rPr>
          <w:rFonts w:asciiTheme="minorHAnsi" w:hAnsiTheme="minorHAnsi" w:cstheme="minorHAnsi"/>
        </w:rPr>
      </w:pPr>
    </w:p>
    <w:p w14:paraId="7EA3E2E2" w14:textId="77777777" w:rsidR="000E59DA" w:rsidRPr="0037326B" w:rsidRDefault="000E59DA" w:rsidP="000E59DA">
      <w:pPr>
        <w:rPr>
          <w:rFonts w:asciiTheme="minorHAnsi" w:hAnsiTheme="minorHAnsi" w:cstheme="minorHAnsi"/>
        </w:rPr>
      </w:pPr>
    </w:p>
    <w:p w14:paraId="7043F6CD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7A601CAA" w14:textId="77777777" w:rsidR="006F7189" w:rsidRPr="0037326B" w:rsidRDefault="006F7189" w:rsidP="008C1026">
      <w:pPr>
        <w:jc w:val="center"/>
        <w:rPr>
          <w:rFonts w:asciiTheme="minorHAnsi" w:hAnsiTheme="minorHAnsi" w:cstheme="minorHAnsi"/>
        </w:rPr>
      </w:pPr>
    </w:p>
    <w:p w14:paraId="5438B23F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1E1B0AE8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0E7E2EF7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19DC748D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39700F41" w14:textId="77777777" w:rsidR="000070DE" w:rsidRPr="0037326B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37326B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37326B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Pr="0037326B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37326B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Pr="0037326B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37326B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37326B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37326B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Toc70332797"/>
      <w:bookmarkStart w:id="14" w:name="_Toc171670468"/>
      <w:r w:rsidRPr="0037326B">
        <w:rPr>
          <w:rFonts w:asciiTheme="minorHAnsi" w:hAnsiTheme="minorHAnsi" w:cstheme="minorHAnsi"/>
          <w:sz w:val="22"/>
          <w:szCs w:val="22"/>
        </w:rPr>
        <w:t>II</w:t>
      </w:r>
      <w:r w:rsidR="00946E40" w:rsidRPr="0037326B">
        <w:rPr>
          <w:rFonts w:asciiTheme="minorHAnsi" w:hAnsiTheme="minorHAnsi" w:cstheme="minorHAnsi"/>
          <w:sz w:val="22"/>
          <w:szCs w:val="22"/>
        </w:rPr>
        <w:t>I</w:t>
      </w:r>
      <w:r w:rsidR="00C34D20" w:rsidRPr="0037326B">
        <w:rPr>
          <w:rFonts w:asciiTheme="minorHAnsi" w:hAnsiTheme="minorHAnsi" w:cstheme="minorHAnsi"/>
          <w:sz w:val="22"/>
          <w:szCs w:val="22"/>
        </w:rPr>
        <w:t>.</w:t>
      </w:r>
      <w:r w:rsidR="00CF5DE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37326B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5" w:name="_Toc30064120"/>
      <w:bookmarkEnd w:id="13"/>
      <w:bookmarkEnd w:id="14"/>
    </w:p>
    <w:p w14:paraId="6FD5772D" w14:textId="77777777" w:rsidR="00A732B3" w:rsidRPr="0037326B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45A78A4C" w:rsidR="006B6403" w:rsidRPr="0037326B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</w:t>
      </w:r>
      <w:r w:rsidR="003154A2" w:rsidRPr="0037326B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37326B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37326B">
        <w:rPr>
          <w:rFonts w:asciiTheme="minorHAnsi" w:hAnsiTheme="minorHAnsi" w:cstheme="minorHAnsi"/>
          <w:b/>
          <w:sz w:val="22"/>
          <w:szCs w:val="22"/>
        </w:rPr>
        <w:t>I</w:t>
      </w:r>
      <w:r w:rsidR="0074140B" w:rsidRPr="0037326B">
        <w:rPr>
          <w:rFonts w:asciiTheme="minorHAnsi" w:hAnsiTheme="minorHAnsi" w:cstheme="minorHAnsi"/>
          <w:b/>
          <w:sz w:val="22"/>
          <w:szCs w:val="22"/>
        </w:rPr>
        <w:t>I</w:t>
      </w:r>
      <w:r w:rsidR="00A36AE5">
        <w:rPr>
          <w:rFonts w:asciiTheme="minorHAnsi" w:hAnsiTheme="minorHAnsi" w:cstheme="minorHAnsi"/>
          <w:b/>
          <w:sz w:val="22"/>
          <w:szCs w:val="22"/>
        </w:rPr>
        <w:t>I</w:t>
      </w:r>
      <w:r w:rsidR="0017303F" w:rsidRPr="0037326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 w:rsidRPr="0037326B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 w:rsidRPr="0037326B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50D2F" w:rsidRPr="0037326B">
        <w:rPr>
          <w:rFonts w:asciiTheme="minorHAnsi" w:hAnsiTheme="minorHAnsi" w:cstheme="minorHAnsi"/>
          <w:b/>
          <w:sz w:val="22"/>
          <w:szCs w:val="22"/>
        </w:rPr>
        <w:t>4</w:t>
      </w:r>
      <w:r w:rsidR="00DE5BEF" w:rsidRPr="0037326B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37326B">
        <w:rPr>
          <w:rFonts w:asciiTheme="minorHAnsi" w:hAnsiTheme="minorHAnsi" w:cstheme="minorHAnsi"/>
          <w:sz w:val="22"/>
          <w:szCs w:val="22"/>
        </w:rPr>
        <w:t xml:space="preserve">: </w:t>
      </w:r>
      <w:bookmarkEnd w:id="15"/>
    </w:p>
    <w:p w14:paraId="0B8DBADF" w14:textId="6F7B6086" w:rsidR="003154A2" w:rsidRPr="0037326B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154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zdan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D24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64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197</w:t>
      </w:r>
      <w:r w:rsidR="007B36A7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</w:p>
    <w:p w14:paraId="5746C65E" w14:textId="54BB1D8C" w:rsidR="00383886" w:rsidRPr="0037326B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33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565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134D751" w14:textId="08E910CE" w:rsidR="0048587A" w:rsidRPr="0037326B" w:rsidRDefault="0048587A" w:rsidP="003154A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proofErr w:type="spellStart"/>
      <w:r w:rsidR="001D06A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A707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A36A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32</w:t>
      </w:r>
      <w:r w:rsidR="0074140B" w:rsidRPr="00A707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A36A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311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1D06A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3353017" w14:textId="57C6A2B2" w:rsidR="0048587A" w:rsidRPr="0037326B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37326B">
        <w:rPr>
          <w:rFonts w:asciiTheme="minorHAnsi" w:hAnsiTheme="minorHAnsi" w:cstheme="minorHAnsi"/>
          <w:sz w:val="22"/>
          <w:szCs w:val="22"/>
        </w:rPr>
        <w:t xml:space="preserve">dan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C03F7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36AE5">
        <w:rPr>
          <w:rFonts w:asciiTheme="minorHAnsi" w:hAnsiTheme="minorHAnsi" w:cstheme="minorHAnsi"/>
          <w:color w:val="000000" w:themeColor="text1"/>
          <w:sz w:val="22"/>
          <w:szCs w:val="22"/>
        </w:rPr>
        <w:t>rujan</w:t>
      </w:r>
      <w:proofErr w:type="spellEnd"/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2BC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C05FBD" w:rsidRPr="0037326B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je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972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CF0E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D3A8D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32.</w:t>
      </w:r>
      <w:r w:rsidR="00A36A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034</w:t>
      </w:r>
      <w:r w:rsidR="007B36A7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0D34AC" w:rsidRPr="0037326B">
        <w:rPr>
          <w:rFonts w:asciiTheme="minorHAnsi" w:hAnsiTheme="minorHAnsi" w:cstheme="minorHAnsi"/>
          <w:sz w:val="22"/>
          <w:szCs w:val="22"/>
        </w:rPr>
        <w:t>posebni</w:t>
      </w:r>
      <w:r w:rsidR="007B36A7" w:rsidRPr="0037326B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 w:rsidRPr="0037326B">
        <w:rPr>
          <w:rFonts w:asciiTheme="minorHAnsi" w:hAnsiTheme="minorHAnsi" w:cstheme="minorHAnsi"/>
          <w:sz w:val="22"/>
          <w:szCs w:val="22"/>
        </w:rPr>
        <w:t>predmet</w:t>
      </w:r>
      <w:r w:rsidR="007B36A7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37326B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7CAB6695" w:rsidR="00C54E06" w:rsidRPr="0037326B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6" w:name="_Toc70332764"/>
      <w:bookmarkStart w:id="17" w:name="_Hlk132724582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1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>odjela</w:t>
      </w:r>
      <w:bookmarkEnd w:id="16"/>
      <w:proofErr w:type="spellEnd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7"/>
    <w:p w14:paraId="5A037568" w14:textId="77777777" w:rsidR="00D459EF" w:rsidRPr="0037326B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8"/>
        <w:gridCol w:w="1134"/>
        <w:gridCol w:w="1134"/>
        <w:gridCol w:w="1134"/>
        <w:gridCol w:w="1134"/>
        <w:gridCol w:w="1276"/>
        <w:gridCol w:w="1332"/>
        <w:gridCol w:w="222"/>
      </w:tblGrid>
      <w:tr w:rsidR="00E6308D" w:rsidRPr="0037326B" w14:paraId="3F56D90C" w14:textId="040D7098" w:rsidTr="00CD0CF6">
        <w:trPr>
          <w:gridAfter w:val="1"/>
          <w:wAfter w:w="222" w:type="dxa"/>
          <w:trHeight w:val="7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D8E6272" w14:textId="77777777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638103" w14:textId="77777777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6592282" w14:textId="77777777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8DCDEF" w14:textId="77777777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48A2105" w14:textId="2BCB734D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I. kvartal 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5F223BA4" w14:textId="7D0611CF" w:rsidR="00E6308D" w:rsidRPr="0037326B" w:rsidRDefault="00E6308D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II. kvartal 2024.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2A52E72" w14:textId="02D64EDA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III. kvartal 2024.</w:t>
            </w:r>
          </w:p>
        </w:tc>
      </w:tr>
      <w:tr w:rsidR="00E6308D" w:rsidRPr="0037326B" w14:paraId="51C7B42D" w14:textId="65F379DE" w:rsidTr="00E6308D">
        <w:trPr>
          <w:gridAfter w:val="1"/>
          <w:wAfter w:w="222" w:type="dxa"/>
          <w:trHeight w:val="537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16C5E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6FECE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0892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8A73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897.130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6C57" w14:textId="3713208C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327.292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74D93" w14:textId="6CE630FA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283.715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72B2A" w14:textId="65D51659" w:rsidR="00E6308D" w:rsidRPr="000601D3" w:rsidRDefault="000601D3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601D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  <w:t>264.197</w:t>
            </w:r>
          </w:p>
        </w:tc>
      </w:tr>
      <w:tr w:rsidR="00E6308D" w:rsidRPr="0037326B" w14:paraId="5C33E8EC" w14:textId="77777777" w:rsidTr="00E6308D">
        <w:trPr>
          <w:trHeight w:val="300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80FE4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8D19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C7E1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EDBC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94C3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2DD3" w14:textId="5CDE06B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D877" w14:textId="77777777" w:rsidR="00E6308D" w:rsidRPr="00E6308D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A0B" w14:textId="6A5FCB36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E6308D" w:rsidRPr="0037326B" w14:paraId="1BE63E19" w14:textId="77777777" w:rsidTr="00E6308D">
        <w:trPr>
          <w:trHeight w:val="300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7B9707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DB398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FB613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8A116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575.462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B85EA" w14:textId="73D470F3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157.679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8ACF3" w14:textId="55F1CD8C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147.426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C5B5A" w14:textId="18F81CD7" w:rsidR="00E6308D" w:rsidRPr="000601D3" w:rsidRDefault="000601D3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601D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  <w:t>133.565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1DFA5BE" w14:textId="4694451E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6308D" w:rsidRPr="0037326B" w14:paraId="1311353F" w14:textId="77777777" w:rsidTr="00E6308D">
        <w:trPr>
          <w:trHeight w:val="300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907EA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9D1D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513D0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5E7D5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08A6A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A4FB" w14:textId="1C3D3901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B043" w14:textId="77777777" w:rsidR="00E6308D" w:rsidRPr="000601D3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96B" w14:textId="5DB96229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E6308D" w:rsidRPr="0037326B" w14:paraId="6542D0C8" w14:textId="77777777" w:rsidTr="00E6308D">
        <w:trPr>
          <w:trHeight w:val="300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46E48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78310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C04E2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4268C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556.538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0735" w14:textId="37FE0F2B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163.395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9788" w14:textId="38674EE6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144.831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628" w14:textId="3DBC5C4D" w:rsidR="00E6308D" w:rsidRPr="000601D3" w:rsidRDefault="000601D3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601D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  <w:t>132.311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00D31F9" w14:textId="5831CD5C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6308D" w:rsidRPr="0037326B" w14:paraId="6F45B82A" w14:textId="77777777" w:rsidTr="00E6308D">
        <w:trPr>
          <w:trHeight w:val="300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72C1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F37BE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67DC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5C15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3458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6074" w14:textId="152961B6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E0C" w14:textId="77777777" w:rsidR="00E6308D" w:rsidRPr="000601D3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F46" w14:textId="5FE476F0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E6308D" w:rsidRPr="0037326B" w14:paraId="6A95E74A" w14:textId="77777777" w:rsidTr="00E6308D">
        <w:trPr>
          <w:trHeight w:val="300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70723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A87F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207B8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1A27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36.411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3980" w14:textId="2898A5E3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27.110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0AC2" w14:textId="6E4A9BA1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bookmarkStart w:id="18" w:name="_Hlk181786253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26.572</w:t>
            </w:r>
            <w:bookmarkEnd w:id="18"/>
          </w:p>
        </w:tc>
        <w:tc>
          <w:tcPr>
            <w:tcW w:w="13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9631B" w14:textId="3D6E1623" w:rsidR="00E6308D" w:rsidRPr="000601D3" w:rsidRDefault="000601D3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601D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hr-HR"/>
              </w:rPr>
              <w:t>25.972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4C87DFC" w14:textId="3EF47BAD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6308D" w:rsidRPr="0037326B" w14:paraId="424DED70" w14:textId="77777777" w:rsidTr="00E6308D">
        <w:trPr>
          <w:trHeight w:val="300"/>
        </w:trPr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6EB4F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DFEFB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BAF63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43864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7AB98" w14:textId="77777777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41C7C" w14:textId="1B19A690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4F2D" w14:textId="77777777" w:rsidR="00E6308D" w:rsidRPr="00E6308D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7D1" w14:textId="689BD2AE" w:rsidR="00E6308D" w:rsidRPr="0037326B" w:rsidRDefault="00E6308D" w:rsidP="00E63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DDA9592" w14:textId="77777777" w:rsidR="00C54E06" w:rsidRPr="0037326B" w:rsidRDefault="00C54E06" w:rsidP="00E6308D">
      <w:pPr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14:paraId="05A8D849" w14:textId="77777777" w:rsidR="00C54E06" w:rsidRPr="0037326B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7F57C831" w:rsidR="00B9135A" w:rsidRPr="00A36AE5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nerij</w:t>
      </w:r>
      <w:r w:rsidR="0025506D" w:rsidRPr="0037326B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29EC" w:rsidRPr="0037326B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60B9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36AE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6AE5">
        <w:rPr>
          <w:rFonts w:asciiTheme="minorHAnsi" w:hAnsiTheme="minorHAnsi" w:cstheme="minorHAnsi"/>
          <w:color w:val="000000" w:themeColor="text1"/>
          <w:sz w:val="22"/>
          <w:szCs w:val="22"/>
        </w:rPr>
        <w:t>972</w:t>
      </w:r>
      <w:r w:rsidR="00560B9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5506D" w:rsidRPr="0037326B">
        <w:rPr>
          <w:rFonts w:asciiTheme="minorHAnsi" w:hAnsiTheme="minorHAnsi" w:cstheme="minorHAnsi"/>
          <w:sz w:val="22"/>
          <w:szCs w:val="22"/>
        </w:rPr>
        <w:t>pr</w:t>
      </w:r>
      <w:r w:rsidR="003D5EA2" w:rsidRPr="0037326B">
        <w:rPr>
          <w:rFonts w:asciiTheme="minorHAnsi" w:hAnsiTheme="minorHAnsi" w:cstheme="minorHAnsi"/>
          <w:sz w:val="22"/>
          <w:szCs w:val="22"/>
        </w:rPr>
        <w:t>ed</w:t>
      </w:r>
      <w:r w:rsidR="00B42BCB" w:rsidRPr="0037326B">
        <w:rPr>
          <w:rFonts w:asciiTheme="minorHAnsi" w:hAnsiTheme="minorHAnsi" w:cstheme="minorHAnsi"/>
          <w:sz w:val="22"/>
          <w:szCs w:val="22"/>
        </w:rPr>
        <w:t>met</w:t>
      </w:r>
      <w:r w:rsidR="005E3799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D34AC" w:rsidRPr="0037326B">
        <w:rPr>
          <w:rFonts w:asciiTheme="minorHAnsi" w:hAnsiTheme="minorHAnsi" w:cstheme="minorHAnsi"/>
          <w:sz w:val="22"/>
          <w:szCs w:val="22"/>
        </w:rPr>
        <w:t>,</w:t>
      </w:r>
      <w:r w:rsidR="00B42BC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 w:rsidRPr="0037326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B29EC" w:rsidRPr="0037326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B42BCB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B42BCB" w:rsidRPr="006130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61306E" w:rsidRPr="0061306E">
        <w:rPr>
          <w:rFonts w:asciiTheme="minorHAnsi" w:hAnsiTheme="minorHAnsi" w:cstheme="minorHAnsi"/>
          <w:color w:val="000000" w:themeColor="text1"/>
          <w:sz w:val="22"/>
          <w:szCs w:val="22"/>
        </w:rPr>
        <w:t>2,26</w:t>
      </w:r>
      <w:r w:rsidRPr="006130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36AE5">
        <w:rPr>
          <w:rFonts w:asciiTheme="minorHAnsi" w:hAnsiTheme="minorHAnsi" w:cstheme="minorHAnsi"/>
          <w:sz w:val="22"/>
          <w:szCs w:val="22"/>
        </w:rPr>
        <w:t>neriješe</w:t>
      </w:r>
      <w:r w:rsidR="003D5EA2" w:rsidRPr="00A36AE5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3D5EA2" w:rsidRPr="00A36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A36AE5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 w:rsidRPr="00A36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A36AE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 w:rsidRPr="00A36AE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36AE5" w:rsidRPr="00A36AE5">
        <w:rPr>
          <w:rFonts w:asciiTheme="minorHAnsi" w:hAnsiTheme="minorHAnsi" w:cstheme="minorHAnsi"/>
          <w:sz w:val="22"/>
          <w:szCs w:val="22"/>
        </w:rPr>
        <w:t>lipnju</w:t>
      </w:r>
      <w:proofErr w:type="spellEnd"/>
      <w:r w:rsidR="0074140B" w:rsidRPr="00A36AE5">
        <w:rPr>
          <w:rFonts w:asciiTheme="minorHAnsi" w:hAnsiTheme="minorHAnsi" w:cstheme="minorHAnsi"/>
          <w:sz w:val="22"/>
          <w:szCs w:val="22"/>
        </w:rPr>
        <w:t xml:space="preserve"> 2024</w:t>
      </w:r>
      <w:r w:rsidRPr="00A36AE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A7DEA" w:rsidRPr="00A36AE5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2A7DEA" w:rsidRPr="00A36AE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A7DEA" w:rsidRPr="00A36AE5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2A7DEA" w:rsidRPr="00A36AE5">
        <w:rPr>
          <w:rFonts w:asciiTheme="minorHAnsi" w:hAnsiTheme="minorHAnsi" w:cstheme="minorHAnsi"/>
          <w:sz w:val="22"/>
          <w:szCs w:val="22"/>
        </w:rPr>
        <w:t xml:space="preserve"> </w:t>
      </w:r>
      <w:r w:rsidR="0074140B" w:rsidRPr="00A36AE5">
        <w:rPr>
          <w:rFonts w:asciiTheme="minorHAnsi" w:hAnsiTheme="minorHAnsi" w:cstheme="minorHAnsi"/>
          <w:sz w:val="22"/>
          <w:szCs w:val="22"/>
        </w:rPr>
        <w:t>2</w:t>
      </w:r>
      <w:r w:rsidR="00A36AE5" w:rsidRPr="00A36AE5">
        <w:rPr>
          <w:rFonts w:asciiTheme="minorHAnsi" w:hAnsiTheme="minorHAnsi" w:cstheme="minorHAnsi"/>
          <w:sz w:val="22"/>
          <w:szCs w:val="22"/>
        </w:rPr>
        <w:t>6</w:t>
      </w:r>
      <w:r w:rsidR="0074140B" w:rsidRPr="00A36AE5">
        <w:rPr>
          <w:rFonts w:asciiTheme="minorHAnsi" w:hAnsiTheme="minorHAnsi" w:cstheme="minorHAnsi"/>
          <w:sz w:val="22"/>
          <w:szCs w:val="22"/>
        </w:rPr>
        <w:t>.</w:t>
      </w:r>
      <w:r w:rsidR="00A36AE5" w:rsidRPr="00A36AE5">
        <w:rPr>
          <w:rFonts w:asciiTheme="minorHAnsi" w:hAnsiTheme="minorHAnsi" w:cstheme="minorHAnsi"/>
          <w:sz w:val="22"/>
          <w:szCs w:val="22"/>
        </w:rPr>
        <w:t>572</w:t>
      </w:r>
      <w:r w:rsidR="002A7DEA" w:rsidRPr="00A36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7DEA" w:rsidRPr="00A36AE5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2A7DEA" w:rsidRPr="00A36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7DEA" w:rsidRPr="00A36AE5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2A7DEA" w:rsidRPr="00A36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7DEA" w:rsidRPr="00A36AE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A7DEA" w:rsidRPr="00A36AE5">
        <w:rPr>
          <w:rFonts w:asciiTheme="minorHAnsi" w:hAnsiTheme="minorHAnsi" w:cstheme="minorHAnsi"/>
          <w:sz w:val="22"/>
          <w:szCs w:val="22"/>
        </w:rPr>
        <w:t>.</w:t>
      </w:r>
    </w:p>
    <w:p w14:paraId="34B24B39" w14:textId="77777777" w:rsidR="00EE12E5" w:rsidRPr="00A36AE5" w:rsidRDefault="00EE12E5" w:rsidP="00E95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Pr="0037326B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19" w:name="_Toc70333482"/>
    </w:p>
    <w:p w14:paraId="761EF6AD" w14:textId="1D4EA6AE" w:rsidR="00BD71AE" w:rsidRPr="0037326B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0" w:name="_Hlk132722122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2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A7E1E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74140B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B46C00">
        <w:rPr>
          <w:rFonts w:asciiTheme="minorHAnsi" w:hAnsiTheme="minorHAnsi" w:cstheme="minorHAnsi"/>
          <w:b w:val="0"/>
          <w:sz w:val="22"/>
          <w:szCs w:val="22"/>
        </w:rPr>
        <w:t>I</w:t>
      </w:r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873FE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19"/>
      <w:bookmarkEnd w:id="20"/>
    </w:p>
    <w:p w14:paraId="1CEA34CC" w14:textId="77777777" w:rsidR="00873FE8" w:rsidRPr="0037326B" w:rsidRDefault="00873FE8" w:rsidP="00873FE8">
      <w:pPr>
        <w:rPr>
          <w:rFonts w:asciiTheme="minorHAnsi" w:hAnsiTheme="minorHAnsi" w:cstheme="minorHAnsi"/>
        </w:rPr>
      </w:pPr>
    </w:p>
    <w:p w14:paraId="5FF849F4" w14:textId="77777777" w:rsidR="00873FE8" w:rsidRPr="0037326B" w:rsidRDefault="0023055E" w:rsidP="002E40A2">
      <w:pPr>
        <w:jc w:val="center"/>
        <w:rPr>
          <w:rFonts w:asciiTheme="minorHAnsi" w:hAnsiTheme="minorHAnsi" w:cstheme="minorHAnsi"/>
        </w:rPr>
      </w:pPr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08D93DC8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bookmarkEnd w:id="7"/>
    <w:bookmarkEnd w:id="8"/>
    <w:bookmarkEnd w:id="9"/>
    <w:p w14:paraId="7B298487" w14:textId="77777777" w:rsidR="00832923" w:rsidRPr="0037326B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37326B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37326B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1" w:name="_Toc70332798"/>
      <w:bookmarkStart w:id="22" w:name="_Toc171670469"/>
      <w:r w:rsidRPr="0037326B">
        <w:rPr>
          <w:rFonts w:asciiTheme="minorHAnsi" w:hAnsiTheme="minorHAnsi" w:cstheme="minorHAnsi"/>
          <w:sz w:val="22"/>
          <w:szCs w:val="22"/>
        </w:rPr>
        <w:t xml:space="preserve">IV. </w:t>
      </w:r>
      <w:r w:rsidR="00B528CE" w:rsidRPr="0037326B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37326B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37326B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1"/>
      <w:bookmarkEnd w:id="22"/>
      <w:r w:rsidR="00B528CE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37326B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38295" w14:textId="7A5C5BB4" w:rsidR="00670E44" w:rsidRPr="0037326B" w:rsidRDefault="00C15432" w:rsidP="00A143F2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06CD0" w:rsidRPr="0037326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306CD0" w:rsidRPr="0037326B">
        <w:rPr>
          <w:rFonts w:asciiTheme="minorHAnsi" w:hAnsiTheme="minorHAnsi" w:cstheme="minorHAnsi"/>
          <w:sz w:val="22"/>
          <w:szCs w:val="22"/>
        </w:rPr>
        <w:t>prikazan</w:t>
      </w:r>
      <w:proofErr w:type="spellEnd"/>
      <w:r w:rsidR="00306CD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37326B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 w:rsidRPr="0037326B">
        <w:rPr>
          <w:rFonts w:asciiTheme="minorHAnsi" w:hAnsiTheme="minorHAnsi" w:cstheme="minorHAnsi"/>
          <w:sz w:val="22"/>
          <w:szCs w:val="22"/>
        </w:rPr>
        <w:t>općinskiih</w:t>
      </w:r>
      <w:proofErr w:type="spellEnd"/>
      <w:r w:rsidR="0041270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1270E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 w:rsidRPr="0037326B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37326B">
        <w:rPr>
          <w:rFonts w:asciiTheme="minorHAnsi" w:hAnsiTheme="minorHAnsi" w:cstheme="minorHAnsi"/>
          <w:sz w:val="22"/>
          <w:szCs w:val="22"/>
        </w:rPr>
        <w:t xml:space="preserve"> za I</w:t>
      </w:r>
      <w:r w:rsidR="00FB2B18" w:rsidRPr="0037326B">
        <w:rPr>
          <w:rFonts w:asciiTheme="minorHAnsi" w:hAnsiTheme="minorHAnsi" w:cstheme="minorHAnsi"/>
          <w:sz w:val="22"/>
          <w:szCs w:val="22"/>
        </w:rPr>
        <w:t>I</w:t>
      </w:r>
      <w:r w:rsidR="00A36AE5">
        <w:rPr>
          <w:rFonts w:asciiTheme="minorHAnsi" w:hAnsiTheme="minorHAnsi" w:cstheme="minorHAnsi"/>
          <w:sz w:val="22"/>
          <w:szCs w:val="22"/>
        </w:rPr>
        <w:t>I</w:t>
      </w:r>
      <w:r w:rsidR="00580E29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 w:rsidRPr="0037326B">
        <w:rPr>
          <w:rFonts w:asciiTheme="minorHAnsi" w:hAnsiTheme="minorHAnsi" w:cstheme="minorHAnsi"/>
          <w:sz w:val="22"/>
          <w:szCs w:val="22"/>
        </w:rPr>
        <w:t>kvar</w:t>
      </w:r>
      <w:r w:rsidR="009847A5" w:rsidRPr="0037326B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="00694BB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bookmarkStart w:id="23" w:name="_Toc70332765"/>
      <w:bookmarkStart w:id="24" w:name="_Hlk132724604"/>
    </w:p>
    <w:p w14:paraId="6CBB52FE" w14:textId="77777777" w:rsidR="00670E44" w:rsidRPr="0037326B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7DC1D4CE" w:rsidR="0055567F" w:rsidRPr="0037326B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2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B528C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3"/>
      <w:proofErr w:type="spellEnd"/>
    </w:p>
    <w:p w14:paraId="71CE3C6A" w14:textId="77777777" w:rsidR="00EC1F9F" w:rsidRPr="0037326B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5" w:name="_Toc505002657"/>
      <w:bookmarkStart w:id="26" w:name="_Toc505002739"/>
      <w:bookmarkEnd w:id="24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37326B" w14:paraId="2B92DEF3" w14:textId="77777777" w:rsidTr="009E1163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09EAE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04298B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BA730B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DC33A7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4B67286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5444E3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9E399DE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362A91" w:rsidRPr="0037326B" w14:paraId="23BC6DB4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48B7A" w14:textId="2D8C9BE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7.969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78488" w14:textId="5C89900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4.379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2464F8" w14:textId="6EB2D43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4258D5" w14:textId="43DC034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4.517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6BBF2" w14:textId="78E14DE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50138" w14:textId="76761F2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471</w:t>
            </w:r>
          </w:p>
        </w:tc>
      </w:tr>
      <w:tr w:rsidR="00362A91" w:rsidRPr="0037326B" w14:paraId="293512DC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980FA5" w14:textId="06459C2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10.320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9D0C97" w14:textId="2467F57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4.865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CF8BE57" w14:textId="5D85139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B065D" w14:textId="6A77771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5201A3D" w14:textId="2C96412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B9B8B1F" w14:textId="1B4D9C1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1.952</w:t>
            </w:r>
          </w:p>
        </w:tc>
      </w:tr>
      <w:tr w:rsidR="00362A91" w:rsidRPr="0037326B" w14:paraId="7C9506C0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9FD501" w14:textId="37833BB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10.086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B4A6D" w14:textId="4340157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2.681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300E2" w14:textId="554E0D6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E583F0" w14:textId="041F95B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2.749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383FA" w14:textId="0B69863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AED0F" w14:textId="6A4F4C8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341</w:t>
            </w:r>
          </w:p>
        </w:tc>
      </w:tr>
      <w:tr w:rsidR="00362A91" w:rsidRPr="0037326B" w14:paraId="1B4E26DB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815892" w14:textId="4097796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11.569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2FE12F" w14:textId="0C855F0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EDEA390" w14:textId="2E6612E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359CD5" w14:textId="4ABEDBA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3.534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9CE8932" w14:textId="7F38326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1.077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37219A2" w14:textId="29F3A02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2.551</w:t>
            </w:r>
          </w:p>
        </w:tc>
      </w:tr>
      <w:tr w:rsidR="00362A91" w:rsidRPr="0037326B" w14:paraId="5C8374F9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97B7F" w14:textId="0E196A0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8387E8" w14:textId="739AC09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01C823" w14:textId="1CF0B90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67E679" w14:textId="16FD778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57D2" w14:textId="0254755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2DF0B" w14:textId="7D26CE7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78</w:t>
            </w:r>
          </w:p>
        </w:tc>
      </w:tr>
      <w:tr w:rsidR="00362A91" w:rsidRPr="0037326B" w14:paraId="5E688C69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5BF20" w14:textId="0004F02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7.982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320444" w14:textId="12DA69A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5.405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A9626" w14:textId="59F744D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BEE36F" w14:textId="14DF321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4.901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1E27D292" w14:textId="54CBA41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1.032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78C5FC2F" w14:textId="2362F6A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382</w:t>
            </w:r>
          </w:p>
        </w:tc>
      </w:tr>
      <w:tr w:rsidR="00362A91" w:rsidRPr="0037326B" w14:paraId="1F135E6C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BF8436" w14:textId="587CB8D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9.893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00E84" w14:textId="6013B93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3.441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79C461" w14:textId="7E17E8C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FA2B1" w14:textId="5190563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3.309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37E4" w14:textId="269E090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A0CA1" w14:textId="17CD955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544</w:t>
            </w:r>
          </w:p>
        </w:tc>
      </w:tr>
      <w:tr w:rsidR="00362A91" w:rsidRPr="0037326B" w14:paraId="406FE16B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5200506" w14:textId="43CBF94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4.937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6D6125" w14:textId="6FB5E18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2.557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47120" w14:textId="7649245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E4CAAA" w14:textId="29497ED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2.327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213FC722" w14:textId="44E6A96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C721FE" w14:textId="5FFDD83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732</w:t>
            </w:r>
          </w:p>
        </w:tc>
      </w:tr>
      <w:tr w:rsidR="00362A91" w:rsidRPr="0037326B" w14:paraId="5C7930CF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0CFBF4" w14:textId="03280DF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1.774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A97C1" w14:textId="2F9AC54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CB854" w14:textId="6F0494C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0859F7" w14:textId="0393AA5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01E7E" w14:textId="285CA33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4E7F60" w14:textId="04EEBB7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145</w:t>
            </w:r>
          </w:p>
        </w:tc>
      </w:tr>
      <w:tr w:rsidR="00362A91" w:rsidRPr="0037326B" w14:paraId="5B977112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24DF00" w14:textId="32AB798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6.563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8BF33E" w14:textId="5F8DF8C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FF6F1C" w14:textId="1DCD129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75659FE" w14:textId="52F99F5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6C7306D" w14:textId="559AA47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2.865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299A68F" w14:textId="28A33F3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682</w:t>
            </w:r>
          </w:p>
        </w:tc>
      </w:tr>
      <w:tr w:rsidR="00362A91" w:rsidRPr="0037326B" w14:paraId="71C9AB1A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5EB30E" w14:textId="77629CA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07ED7D" w14:textId="648E8E1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2EA03E" w14:textId="5F4E81B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C6171A" w14:textId="4D62DC7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4392" w14:textId="19BD1BB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A187A" w14:textId="06DD033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350</w:t>
            </w:r>
          </w:p>
        </w:tc>
      </w:tr>
      <w:tr w:rsidR="00362A91" w:rsidRPr="0037326B" w14:paraId="4F9657A2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3C58E1" w14:textId="1D212E6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62A86CE" w14:textId="4BECE17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82693A" w14:textId="61D3546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0B8820" w14:textId="64B0B7D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B71F3FC" w14:textId="67D01BC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DAA0BE0" w14:textId="35C5BAB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581</w:t>
            </w:r>
          </w:p>
        </w:tc>
      </w:tr>
      <w:tr w:rsidR="00362A91" w:rsidRPr="0037326B" w14:paraId="61625B27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2AF82C" w14:textId="1CFEF16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8.489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7F9463" w14:textId="599364E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6C8317" w14:textId="03599DC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EDDD21" w14:textId="6A89A18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8F14F" w14:textId="7D98E52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E57FC" w14:textId="6D9B1D5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86</w:t>
            </w:r>
          </w:p>
        </w:tc>
      </w:tr>
      <w:tr w:rsidR="00362A91" w:rsidRPr="0037326B" w14:paraId="173EF1CE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13B6BE" w14:textId="7B80B6A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7.911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567581" w14:textId="0692F2B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5.971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E6D7F1" w14:textId="2005C0A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CF6F89D" w14:textId="3D076E0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6.170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9AC847E" w14:textId="72C1AAA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638701" w14:textId="0ABBF7D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701</w:t>
            </w:r>
          </w:p>
        </w:tc>
      </w:tr>
      <w:tr w:rsidR="00362A91" w:rsidRPr="0037326B" w14:paraId="32D53A09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2783C4" w14:textId="13EC905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4.681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6DEE0" w14:textId="4E765FE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1.469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D12E24" w14:textId="17BC310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E3CABC" w14:textId="6114A0D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555DA" w14:textId="681F0D9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B77F1" w14:textId="0A58BBE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399</w:t>
            </w:r>
          </w:p>
        </w:tc>
      </w:tr>
      <w:tr w:rsidR="00362A91" w:rsidRPr="0037326B" w14:paraId="21B7B4E6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217223D" w14:textId="7569574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C894C3C" w14:textId="2E49D95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A3E7DF9" w14:textId="29B12D5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A73B41D" w14:textId="6F6A341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43D1A3A3" w14:textId="092CB42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5C7F7BA8" w14:textId="1307267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105</w:t>
            </w:r>
          </w:p>
        </w:tc>
      </w:tr>
      <w:tr w:rsidR="00362A91" w:rsidRPr="0037326B" w14:paraId="22D7A24D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59B62" w14:textId="65472A0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11.556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C6EE52" w14:textId="6223AFD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B192F5" w14:textId="0D250FA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FB2AC" w14:textId="585D18B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7.439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63904" w14:textId="145B59D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621B3" w14:textId="0F92E9F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1.755</w:t>
            </w:r>
          </w:p>
        </w:tc>
      </w:tr>
      <w:tr w:rsidR="00362A91" w:rsidRPr="0037326B" w14:paraId="292816D5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6C0B38" w14:textId="7624D89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10.828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F75876" w14:textId="0E1D2DF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956BF" w14:textId="61D5C06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51B9D9" w14:textId="068B087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4539937" w14:textId="1227A16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29B597" w14:textId="15677DA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179</w:t>
            </w:r>
          </w:p>
        </w:tc>
      </w:tr>
      <w:tr w:rsidR="00362A91" w:rsidRPr="0037326B" w14:paraId="3891F87D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F8536C" w14:textId="7E96D91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8.436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55251" w14:textId="1078F6F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3.916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53D68D" w14:textId="6043D1C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AB2FF" w14:textId="1ED0961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196F5" w14:textId="3E4C40F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9294B" w14:textId="0E6520A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1.348</w:t>
            </w:r>
          </w:p>
        </w:tc>
      </w:tr>
      <w:tr w:rsidR="00362A91" w:rsidRPr="0037326B" w14:paraId="47549BBF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5CC5DD65" w14:textId="7C137AC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4.689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CB4E4C" w14:textId="0BA6DE8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B8794F2" w14:textId="24D3209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B69F1DD" w14:textId="431B00E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3A707F21" w14:textId="58A2166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08C9F8A6" w14:textId="5D42840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379</w:t>
            </w:r>
          </w:p>
        </w:tc>
      </w:tr>
      <w:tr w:rsidR="00362A91" w:rsidRPr="0037326B" w14:paraId="5042A3B1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D904E" w14:textId="125B323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28.761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15CB1E" w14:textId="1BB3025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11.847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1DFC05" w14:textId="52956F1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59EF2F" w14:textId="7DFE136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9ADBA" w14:textId="5BCFB7C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9.464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A7DA4" w14:textId="4AC9AF0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6.405</w:t>
            </w:r>
          </w:p>
        </w:tc>
      </w:tr>
      <w:tr w:rsidR="00362A91" w:rsidRPr="0037326B" w14:paraId="7967A027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AF4E9" w14:textId="4FA31C4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13.145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D262B7" w14:textId="3D6D604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5.207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D21D8AD" w14:textId="49D4587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8248A7" w14:textId="173C2C5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4.931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F2A0668" w14:textId="364C445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44B885" w14:textId="26E651D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2.454</w:t>
            </w:r>
          </w:p>
        </w:tc>
      </w:tr>
      <w:tr w:rsidR="00362A91" w:rsidRPr="0037326B" w14:paraId="40AB6CA1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46D46D" w14:textId="3F81EDD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17.630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505C20" w14:textId="2814599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4.262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AFB4A" w14:textId="7253B30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6FA2E" w14:textId="7A7CF2A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4.255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AEAC" w14:textId="6CDE5A3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1CEE7" w14:textId="29385AF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824</w:t>
            </w:r>
          </w:p>
        </w:tc>
      </w:tr>
      <w:tr w:rsidR="00362A91" w:rsidRPr="0037326B" w14:paraId="62A28057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BCD3F25" w14:textId="768E6DE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3.393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FC63ED" w14:textId="2FBECE9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92741B" w14:textId="100760B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7D1723" w14:textId="267682C2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2.224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3EED5FB3" w14:textId="7206347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37D2288" w14:textId="731742F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293</w:t>
            </w:r>
          </w:p>
        </w:tc>
      </w:tr>
      <w:tr w:rsidR="00362A91" w:rsidRPr="0037326B" w14:paraId="1AE05774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EED6D8" w14:textId="511C23F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4.197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B4F543" w14:textId="4608B95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2.328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1C82F" w14:textId="06172D2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D9796F" w14:textId="2B83110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2.430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4604F" w14:textId="5E71159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BF6708" w14:textId="3356E2B5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60</w:t>
            </w:r>
          </w:p>
        </w:tc>
      </w:tr>
      <w:tr w:rsidR="00362A91" w:rsidRPr="0037326B" w14:paraId="4806D1A4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85C1C" w14:textId="3F9CB92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10.286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62508F" w14:textId="57BC39A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B970DA" w14:textId="422CA3C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2B36D6" w14:textId="5E3167D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2E368D6" w14:textId="2743F5D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939C351" w14:textId="753B533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357</w:t>
            </w:r>
          </w:p>
        </w:tc>
      </w:tr>
      <w:tr w:rsidR="00362A91" w:rsidRPr="0037326B" w14:paraId="30603844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2F018" w14:textId="7A77379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C189D5" w14:textId="6AFD2BE3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D1844C" w14:textId="459435B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CD423C" w14:textId="2868F68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2BD7A" w14:textId="7FF4F09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DBEEAD" w14:textId="72BFFD1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50</w:t>
            </w:r>
          </w:p>
        </w:tc>
      </w:tr>
      <w:tr w:rsidR="00362A91" w:rsidRPr="0037326B" w14:paraId="70F75EFF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47BB84" w14:textId="4A9CD82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16.151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F16F39" w14:textId="0D898A5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10.127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4C75B" w14:textId="61DD1281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A0CC64" w14:textId="5DC6499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6CE0C79" w14:textId="4A5C786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9C1200D" w14:textId="5882D6D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2.624</w:t>
            </w:r>
          </w:p>
        </w:tc>
      </w:tr>
      <w:tr w:rsidR="00362A91" w:rsidRPr="0037326B" w14:paraId="0942A585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E63BCE" w14:textId="7E1D157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6.889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910595" w14:textId="708D149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13.253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90045C" w14:textId="791BD014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43874" w14:textId="1B024109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13.211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9DDE" w14:textId="2E77BE88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2.652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1344CA" w14:textId="42D5407F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4.649</w:t>
            </w:r>
          </w:p>
        </w:tc>
      </w:tr>
      <w:tr w:rsidR="00362A91" w:rsidRPr="0037326B" w14:paraId="6BBF2298" w14:textId="77777777" w:rsidTr="00362A91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FC2852" w14:textId="3CCDC3D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15.635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A3C807" w14:textId="6F5B5DF6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3.273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D8026" w14:textId="3B0A7AB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69EFD9" w14:textId="4085B09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3.476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0231A98" w14:textId="0A1820DB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DC00CFE" w14:textId="5AB1276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557</w:t>
            </w:r>
          </w:p>
        </w:tc>
      </w:tr>
      <w:tr w:rsidR="00362A91" w:rsidRPr="0037326B" w14:paraId="5B91D87E" w14:textId="77777777" w:rsidTr="00362A91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9F1583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808F278" w14:textId="3CDEAC67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264.197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A4AC20E" w14:textId="1F308B4C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133.565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1037278" w14:textId="1C12843E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1.053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C4B4834" w14:textId="63D36A4A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132.311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F1DA7DE" w14:textId="594297CD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25.972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BDB33B" w14:textId="6AC68270" w:rsidR="00362A91" w:rsidRPr="00362A91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</w:rPr>
              <w:t>32.034</w:t>
            </w:r>
          </w:p>
        </w:tc>
      </w:tr>
    </w:tbl>
    <w:p w14:paraId="21271C3A" w14:textId="59D4EE72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koji ne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5603B975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C35438" w:rsidRPr="0037326B">
        <w:rPr>
          <w:rFonts w:asciiTheme="minorHAnsi" w:hAnsiTheme="minorHAnsi" w:cstheme="minorHAnsi"/>
          <w:sz w:val="22"/>
          <w:szCs w:val="22"/>
        </w:rPr>
        <w:t>I</w:t>
      </w:r>
      <w:r w:rsidR="00A36AE5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FB2B18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</w:t>
      </w:r>
      <w:r w:rsidR="00FB2B18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6AE5" w:rsidRPr="005A5A8D">
        <w:rPr>
          <w:rFonts w:asciiTheme="minorHAnsi" w:eastAsia="Times New Roman" w:hAnsiTheme="minorHAnsi" w:cstheme="minorHAnsi"/>
          <w:color w:val="000000"/>
          <w:sz w:val="22"/>
          <w:szCs w:val="22"/>
          <w:lang w:val="hr-HR"/>
        </w:rPr>
        <w:t>283.715</w:t>
      </w:r>
      <w:r w:rsidR="00A36A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5E37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6AE5" w:rsidRPr="005A5A8D">
        <w:rPr>
          <w:rFonts w:asciiTheme="minorHAnsi" w:eastAsia="Times New Roman" w:hAnsiTheme="minorHAnsi" w:cstheme="minorHAnsi"/>
          <w:color w:val="000000"/>
          <w:sz w:val="22"/>
          <w:szCs w:val="22"/>
          <w:lang w:val="hr-HR"/>
        </w:rPr>
        <w:t>147.426</w:t>
      </w:r>
      <w:r w:rsidR="00A36A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6AE5" w:rsidRPr="005A5A8D">
        <w:rPr>
          <w:rFonts w:asciiTheme="minorHAnsi" w:eastAsia="Times New Roman" w:hAnsiTheme="minorHAnsi" w:cstheme="minorHAnsi"/>
          <w:color w:val="000000"/>
          <w:sz w:val="22"/>
          <w:szCs w:val="22"/>
          <w:lang w:val="hr-HR"/>
        </w:rPr>
        <w:t>144.831</w:t>
      </w:r>
      <w:r w:rsidR="00A36A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5A8D" w:rsidRPr="005A5A8D">
        <w:rPr>
          <w:rFonts w:asciiTheme="minorHAnsi" w:eastAsia="Times New Roman" w:hAnsiTheme="minorHAnsi" w:cstheme="minorHAnsi"/>
          <w:color w:val="000000"/>
          <w:sz w:val="22"/>
          <w:szCs w:val="22"/>
          <w:lang w:val="hr-HR"/>
        </w:rPr>
        <w:t>26.572</w:t>
      </w:r>
      <w:r w:rsidR="005A5A8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 je u I</w:t>
      </w:r>
      <w:r w:rsidR="00691EC1" w:rsidRPr="0037326B">
        <w:rPr>
          <w:rFonts w:asciiTheme="minorHAnsi" w:hAnsiTheme="minorHAnsi" w:cstheme="minorHAnsi"/>
          <w:sz w:val="22"/>
          <w:szCs w:val="22"/>
        </w:rPr>
        <w:t>I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61306E" w:rsidRPr="0061306E">
        <w:rPr>
          <w:rFonts w:asciiTheme="minorHAnsi" w:hAnsiTheme="minorHAnsi" w:cstheme="minorHAnsi"/>
          <w:color w:val="000000" w:themeColor="text1"/>
          <w:sz w:val="22"/>
          <w:szCs w:val="22"/>
        </w:rPr>
        <w:t>6,88%,</w:t>
      </w:r>
      <w:r w:rsidRPr="006130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61306E">
        <w:rPr>
          <w:rFonts w:asciiTheme="minorHAnsi" w:hAnsiTheme="minorHAnsi" w:cstheme="minorHAnsi"/>
          <w:color w:val="000000" w:themeColor="text1"/>
          <w:sz w:val="22"/>
          <w:szCs w:val="22"/>
        </w:rPr>
        <w:t>9,40</w:t>
      </w:r>
      <w:proofErr w:type="gram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proofErr w:type="gram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61306E">
        <w:rPr>
          <w:rFonts w:asciiTheme="minorHAnsi" w:hAnsiTheme="minorHAnsi" w:cstheme="minorHAnsi"/>
          <w:color w:val="000000" w:themeColor="text1"/>
          <w:sz w:val="22"/>
          <w:szCs w:val="22"/>
        </w:rPr>
        <w:t>8,64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862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62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61306E">
        <w:rPr>
          <w:rFonts w:asciiTheme="minorHAnsi" w:hAnsiTheme="minorHAnsi" w:cstheme="minorHAnsi"/>
          <w:color w:val="000000" w:themeColor="text1"/>
          <w:sz w:val="22"/>
          <w:szCs w:val="22"/>
        </w:rPr>
        <w:t>2,26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052B2F92" w14:textId="7C68C184" w:rsidR="00670E44" w:rsidRPr="0037326B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37326B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 w:rsidRPr="0037326B">
        <w:rPr>
          <w:rFonts w:asciiTheme="minorHAnsi" w:hAnsiTheme="minorHAnsi" w:cstheme="minorHAnsi"/>
          <w:color w:val="FF0000"/>
        </w:rPr>
        <w:t xml:space="preserve">  </w:t>
      </w:r>
    </w:p>
    <w:p w14:paraId="0C65EC68" w14:textId="77777777" w:rsidR="00ED1A82" w:rsidRPr="0037326B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7" w:name="_Toc70332800"/>
      <w:bookmarkStart w:id="28" w:name="_Toc171670470"/>
      <w:r w:rsidRPr="0037326B">
        <w:rPr>
          <w:rFonts w:asciiTheme="minorHAnsi" w:hAnsiTheme="minorHAnsi" w:cstheme="minorHAnsi"/>
          <w:sz w:val="22"/>
          <w:szCs w:val="22"/>
        </w:rPr>
        <w:t>V. STOPA RJEŠAVANJA PREDMETA POJEDINAČNO PO SUDOVIMA</w:t>
      </w:r>
      <w:bookmarkEnd w:id="27"/>
      <w:bookmarkEnd w:id="28"/>
    </w:p>
    <w:p w14:paraId="3D2B1A3D" w14:textId="77777777" w:rsidR="00B92247" w:rsidRPr="0037326B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74B6F2D8" w:rsidR="00B92247" w:rsidRPr="0037326B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Stopa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74DD">
        <w:rPr>
          <w:rFonts w:asciiTheme="minorHAnsi" w:hAnsiTheme="minorHAnsi" w:cstheme="minorHAnsi"/>
          <w:sz w:val="22"/>
          <w:szCs w:val="22"/>
        </w:rPr>
        <w:t>za</w:t>
      </w:r>
      <w:r w:rsidRPr="0037326B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20245A" w:rsidRPr="0037326B">
        <w:rPr>
          <w:rFonts w:asciiTheme="minorHAnsi" w:hAnsiTheme="minorHAnsi" w:cstheme="minorHAnsi"/>
          <w:sz w:val="22"/>
          <w:szCs w:val="22"/>
        </w:rPr>
        <w:t>I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="001F1CD2" w:rsidRPr="0037326B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postot</w:t>
      </w:r>
      <w:r w:rsidRPr="0037326B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2CFD9EAA" w14:textId="3ACE4C4A" w:rsidR="00DD0B21" w:rsidRPr="002F7478" w:rsidRDefault="00D80336" w:rsidP="002F7478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9" w:name="_Toc70332766"/>
      <w:bookmarkStart w:id="30" w:name="_Hlk132724623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37326B">
        <w:rPr>
          <w:rFonts w:asciiTheme="minorHAnsi" w:hAnsiTheme="minorHAnsi" w:cstheme="minorHAnsi"/>
          <w:sz w:val="22"/>
          <w:szCs w:val="22"/>
        </w:rPr>
        <w:t xml:space="preserve">. </w:t>
      </w:r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 xml:space="preserve">Stopa </w:t>
      </w:r>
      <w:proofErr w:type="spellStart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C5443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362A91">
        <w:rPr>
          <w:rFonts w:asciiTheme="minorHAnsi" w:hAnsiTheme="minorHAnsi" w:cstheme="minorHAnsi"/>
          <w:b w:val="0"/>
          <w:sz w:val="22"/>
          <w:szCs w:val="22"/>
        </w:rPr>
        <w:t>I</w:t>
      </w:r>
      <w:r w:rsidR="00084B7C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33485B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9"/>
    </w:p>
    <w:tbl>
      <w:tblPr>
        <w:tblW w:w="9802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85"/>
        <w:gridCol w:w="874"/>
        <w:gridCol w:w="956"/>
        <w:gridCol w:w="956"/>
        <w:gridCol w:w="946"/>
      </w:tblGrid>
      <w:tr w:rsidR="00362A91" w:rsidRPr="0037326B" w14:paraId="6B83CE2A" w14:textId="77777777" w:rsidTr="002F7478">
        <w:trPr>
          <w:trHeight w:val="76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8BCB6E7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C178EA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4856F1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C1C49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161A53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CFCBB18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6A2527F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43B69D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C19534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985C283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362A91" w:rsidRPr="0037326B" w14:paraId="421BBCF4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93B7AF" w14:textId="674681E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4.379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FA8C3E" w14:textId="16F2BF6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4.253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2EDED" w14:textId="79A4D01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CEA145" w14:textId="14F8482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4.517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0DBDCB" w14:textId="13F57A0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4.316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36D38A" w14:textId="4B583C2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E10DA" w14:textId="5653EC6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103,15%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B94C1E" w14:textId="406F233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101,48%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A9FB56" w14:textId="12E1C27A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164,75%</w:t>
            </w:r>
          </w:p>
        </w:tc>
      </w:tr>
      <w:tr w:rsidR="00362A91" w:rsidRPr="0037326B" w14:paraId="0B2CA91F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53D22" w14:textId="42D0ED9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4.865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F73078" w14:textId="643843E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4.674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0B53D2" w14:textId="5D92B52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9B6C2A" w14:textId="1308B8E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916F09" w14:textId="50AA3EB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4.896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5D75C6" w14:textId="2E36148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7C0E09" w14:textId="6CA0D95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104,05%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73358B3" w14:textId="02A7951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104,75%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DE6DF1" w14:textId="79EE803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92,22%</w:t>
            </w:r>
          </w:p>
        </w:tc>
      </w:tr>
      <w:tr w:rsidR="00362A91" w:rsidRPr="0037326B" w14:paraId="04089A66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CC3F4F" w14:textId="603CCC7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2.681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A59077" w14:textId="177D0AF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A40C1B" w14:textId="331B34E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7150B5" w14:textId="6BBD810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2.749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3214FB" w14:textId="600B3C5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2.595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5BCA3B" w14:textId="2A17816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A2C99" w14:textId="71BF126E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102,54%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DCA78" w14:textId="720F09C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99,81%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8D0BBF" w14:textId="4DB972CE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190,12%</w:t>
            </w:r>
          </w:p>
        </w:tc>
      </w:tr>
      <w:tr w:rsidR="00362A91" w:rsidRPr="0037326B" w14:paraId="744F1369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F3426E" w14:textId="35C91CB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482B16" w14:textId="7F607FE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3.322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A9BC84" w14:textId="3417F42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FB1DF68" w14:textId="62CBCFB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3.534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5D46F40" w14:textId="3FEC790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3.271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BCB540" w14:textId="6DEB90F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8251A3" w14:textId="4A3303C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829794" w14:textId="45F6747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98,46%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FDFFE6" w14:textId="5E7624E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97,05%</w:t>
            </w:r>
          </w:p>
        </w:tc>
      </w:tr>
      <w:tr w:rsidR="00362A91" w:rsidRPr="0037326B" w14:paraId="164C564D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3FE9" w14:textId="15FE1BD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4F9D85" w14:textId="507FC0C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5AC2EB" w14:textId="5012934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495C6" w14:textId="0125B0B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22B60E" w14:textId="1DF8697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AF0ADC" w14:textId="5DF2DB0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40503F" w14:textId="22244F2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102,03%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34ED0" w14:textId="1ADE653A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103,28%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357CE" w14:textId="757354A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56,82%</w:t>
            </w:r>
          </w:p>
        </w:tc>
      </w:tr>
      <w:tr w:rsidR="00362A91" w:rsidRPr="0037326B" w14:paraId="2AA293AD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3C72E2" w14:textId="73A95C4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5.405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0FFD13" w14:textId="43467DF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5.268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6CABD9" w14:textId="025C3D8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099E0A" w14:textId="48C9E7A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00C95E" w14:textId="04CA0D0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4.821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9C58E" w14:textId="566280F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E5CD172" w14:textId="65FD0938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90,68%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DBDBBB" w14:textId="60DE28CD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91,51%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895C31" w14:textId="6482E86D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59,70%</w:t>
            </w:r>
          </w:p>
        </w:tc>
      </w:tr>
      <w:tr w:rsidR="00362A91" w:rsidRPr="0037326B" w14:paraId="45C2E8CD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B632E" w14:textId="27B1767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3.441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08C4D6" w14:textId="5E1A172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3.278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41983" w14:textId="29F65FC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039346" w14:textId="1BFA38C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3.309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35D8B9" w14:textId="69611B3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3.156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C7E117" w14:textId="4D5DB63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2E573" w14:textId="37578DD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96,16%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F97286" w14:textId="45D02C4B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96,28%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AB615D" w14:textId="0D1B772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93,87%</w:t>
            </w:r>
          </w:p>
        </w:tc>
      </w:tr>
      <w:tr w:rsidR="00362A91" w:rsidRPr="0037326B" w14:paraId="46CD2618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C04004" w14:textId="6BC5026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2.557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64AC06" w14:textId="7FF9EA3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284276" w14:textId="319BB7E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8A925E" w14:textId="1F234BE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2.327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1DF066" w14:textId="28235EB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2.199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9C4122" w14:textId="6FF57A1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87BAB84" w14:textId="34E8A16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91,01%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FABAA" w14:textId="5E4021B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98,61%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1961E3" w14:textId="71B655E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48,30%</w:t>
            </w:r>
          </w:p>
        </w:tc>
      </w:tr>
      <w:tr w:rsidR="00362A91" w:rsidRPr="0037326B" w14:paraId="1685A631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8033E" w14:textId="3DEB8E2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013B36" w14:textId="10B981E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4970B8" w14:textId="37BA426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75FE1D" w14:textId="375A3FA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A26C04" w14:textId="1C493F4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1.523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1681E3" w14:textId="410DCE4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1B049" w14:textId="5B83FC4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54E405" w14:textId="5D598B7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99,28%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BC6544" w14:textId="7B095C3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112,50%</w:t>
            </w:r>
          </w:p>
        </w:tc>
      </w:tr>
      <w:tr w:rsidR="00362A91" w:rsidRPr="0037326B" w14:paraId="14899BCE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9B892D" w14:textId="7F934DE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EA3387" w14:textId="51216060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1.871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FC79404" w14:textId="087B36A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6862C5B" w14:textId="49AE5B5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605CCD" w14:textId="40F22C1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1.840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D4F1B9" w14:textId="2593076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4A2A76" w14:textId="7171004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96,85%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4BCC34" w14:textId="4F476FD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98,34%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E5D0D7" w14:textId="3124D00E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77,42%</w:t>
            </w:r>
          </w:p>
        </w:tc>
      </w:tr>
      <w:tr w:rsidR="00362A91" w:rsidRPr="0037326B" w14:paraId="73ED6B1B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7472D9" w14:textId="79EBFD6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66C4C7" w14:textId="6D6551B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7C6E2" w14:textId="62FD296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B5959B" w14:textId="14902DC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393C6B" w14:textId="7A39BF1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CF97EF" w14:textId="14653A0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04751B" w14:textId="1725C778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0D5903" w14:textId="0299E29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98,33%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C9783" w14:textId="6C4E639A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107,69%</w:t>
            </w:r>
          </w:p>
        </w:tc>
      </w:tr>
      <w:tr w:rsidR="00362A91" w:rsidRPr="0037326B" w14:paraId="6A6925BE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F8C937" w14:textId="252A56B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4C1386" w14:textId="644DA5C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960600" w14:textId="11DEF5A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0ED77" w14:textId="0A70533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52C24D" w14:textId="12347C8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7.316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F4D62B" w14:textId="029A3F4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9136C" w14:textId="1F62084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99,20%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FB1458" w14:textId="6495CA9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100,12%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481C0D" w14:textId="165005D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119,42%</w:t>
            </w:r>
          </w:p>
        </w:tc>
      </w:tr>
      <w:tr w:rsidR="00362A91" w:rsidRPr="0037326B" w14:paraId="3ACADF49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2CA2C" w14:textId="3182E06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92E700" w14:textId="04E6EBD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B4F638" w14:textId="29F2619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688B3" w14:textId="727B5B4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72A5F" w14:textId="016927E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1555B" w14:textId="3A2DB95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244B89" w14:textId="0EE57DA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2D1E9" w14:textId="618ABF21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99,80%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EBBD53" w14:textId="16FC6BA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70,97%</w:t>
            </w:r>
          </w:p>
        </w:tc>
      </w:tr>
      <w:tr w:rsidR="00362A91" w:rsidRPr="0037326B" w14:paraId="5F159E0D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BBE130F" w14:textId="5296801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5.971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EE053C" w14:textId="72BD194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5.858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4BA005" w14:textId="5B8046C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46B5C3" w14:textId="072C1D5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7BA6F" w14:textId="426D822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6.056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77D777" w14:textId="7E26977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91D157" w14:textId="1511C63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18D0AB" w14:textId="22D33A8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103,38%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A16B3" w14:textId="6CBAFD78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104,59%</w:t>
            </w:r>
          </w:p>
        </w:tc>
      </w:tr>
      <w:tr w:rsidR="00362A91" w:rsidRPr="0037326B" w14:paraId="463ABCEC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96DFE1" w14:textId="63276BB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76F44" w14:textId="7A5B891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1.424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1443D8" w14:textId="24A73A1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B7B86" w14:textId="298E6C4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EBD84" w14:textId="57DCBFE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F931EB" w14:textId="4ABBC2A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FCCA5C" w14:textId="65EEB47A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68,07%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EBD18F" w14:textId="1C78B88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69,52%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D3463F" w14:textId="5C9AE4F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22,22%</w:t>
            </w:r>
          </w:p>
        </w:tc>
      </w:tr>
      <w:tr w:rsidR="00362A91" w:rsidRPr="0037326B" w14:paraId="238719EA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880F2A9" w14:textId="3E6CF64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5EA1C7B" w14:textId="7531AF4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5.489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53616A" w14:textId="0E1F1A2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6CD0B55" w14:textId="2027A5E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5.545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3387E0B" w14:textId="2C13BCC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5.477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9482E62" w14:textId="0C3EB4F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283CE4" w14:textId="118E8D81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B4E81F" w14:textId="5E4B5C4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99,78%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A39B950" w14:textId="3D4DF79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115,25%</w:t>
            </w:r>
          </w:p>
        </w:tc>
      </w:tr>
      <w:tr w:rsidR="00362A91" w:rsidRPr="0037326B" w14:paraId="5D9A6711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6EC9CC" w14:textId="5A3C1E4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7.608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408508" w14:textId="4F62027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7.256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3C494A" w14:textId="7E04D74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D47D5E" w14:textId="5CB0BC1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7.439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DA3EB1" w14:textId="032DD60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7.098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A3C0FA" w14:textId="1079233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2F04E6" w14:textId="24D757E5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BA95F" w14:textId="0C1FA56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97,82%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FD75BA" w14:textId="732080B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105,57%</w:t>
            </w:r>
          </w:p>
        </w:tc>
      </w:tr>
      <w:tr w:rsidR="00362A91" w:rsidRPr="0037326B" w14:paraId="26CC79D4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545506" w14:textId="1AC2E4E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E8A64" w14:textId="41D366C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3.589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FF58B" w14:textId="661AAE5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1BBFD2" w14:textId="12499A5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9AAB76" w14:textId="2CB257B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3.530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0B0B557" w14:textId="50DBE11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29C4F6" w14:textId="7453B15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99,19%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B7602F6" w14:textId="35181357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98,36%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5C58EE" w14:textId="40F61DE2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126,96%</w:t>
            </w:r>
          </w:p>
        </w:tc>
      </w:tr>
      <w:tr w:rsidR="00362A91" w:rsidRPr="0037326B" w14:paraId="19A17652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8657F0" w14:textId="28A0305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3.916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E87A69" w14:textId="246ADAB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AD0163" w14:textId="32563E6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AF487" w14:textId="1E5738D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23B669" w14:textId="132CC29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3.582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19AC0A" w14:textId="3731C19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E9E9ED" w14:textId="49C7964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95,81%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01153" w14:textId="77AAC4A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99,17%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56A08" w14:textId="3CE52C4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111,11%</w:t>
            </w:r>
          </w:p>
        </w:tc>
      </w:tr>
      <w:tr w:rsidR="00362A91" w:rsidRPr="0037326B" w14:paraId="2C3C64AF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9E6CB7C" w14:textId="31A5DD8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6191B3A" w14:textId="4330362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C366F57" w14:textId="2B9AFD5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F5A2C68" w14:textId="0ADCBA8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3.763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166566B" w14:textId="50ECFD3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3.636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E0E0909" w14:textId="2EBA68C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B7D60A9" w14:textId="08DCC77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100,08%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3F1E453" w14:textId="6D47F30B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97,77%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1D10F14" w14:textId="3EDFD2EB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343,24%</w:t>
            </w:r>
          </w:p>
        </w:tc>
      </w:tr>
      <w:tr w:rsidR="00362A91" w:rsidRPr="0037326B" w14:paraId="485F2BB0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B8E936" w14:textId="73F4E34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11.847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D792A4" w14:textId="14BF958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13EC6" w14:textId="14D900C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71F750" w14:textId="4052F05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11.942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29998B" w14:textId="48DBF79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11.001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44F7A" w14:textId="39B6A44A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9B6F7" w14:textId="18DDA18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100,80%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0CEBAF" w14:textId="7C43D0D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101,39%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BA7D20" w14:textId="2BAB4D4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107,79%</w:t>
            </w:r>
          </w:p>
        </w:tc>
      </w:tr>
      <w:tr w:rsidR="00362A91" w:rsidRPr="0037326B" w14:paraId="72047784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35F489" w14:textId="6400128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5.207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F314E4" w14:textId="71D4D53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4.832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756909" w14:textId="0D053E1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A4B6201" w14:textId="2EC9807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4.931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FB6AC7" w14:textId="0351A64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4.668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3C006D" w14:textId="6E63C35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E92EEA" w14:textId="098AD52C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94,70%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98E43" w14:textId="50B1002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96,61%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939695" w14:textId="65C05057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70,70%</w:t>
            </w:r>
          </w:p>
        </w:tc>
      </w:tr>
      <w:tr w:rsidR="00362A91" w:rsidRPr="0037326B" w14:paraId="5A992EE7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F41F47" w14:textId="1D2C6D7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4.262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60C941" w14:textId="4C6F8DD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3.862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1569CE" w14:textId="6EA28D9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88B73D" w14:textId="044A7FA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4.255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A69DC" w14:textId="39103BB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3.890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EC20CC" w14:textId="3ECF42E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B2FFF6" w14:textId="2E20A8A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24FA4" w14:textId="315FF631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100,73%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62729" w14:textId="1DD7189D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92,64%</w:t>
            </w:r>
          </w:p>
        </w:tc>
      </w:tr>
      <w:tr w:rsidR="00362A91" w:rsidRPr="0037326B" w14:paraId="578E1A5C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4A7F1" w14:textId="6D1E8AB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2.211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4B8A43" w14:textId="47BC2C1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0411A5" w14:textId="18F3CB8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25B098" w14:textId="304681F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2.224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F4A644" w14:textId="1BF3D53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2.156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19B3986" w14:textId="7447709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FA93B5" w14:textId="35F2632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100,59%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17246" w14:textId="497492B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101,13%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89DA72" w14:textId="5FD7EDF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94,44%</w:t>
            </w:r>
          </w:p>
        </w:tc>
      </w:tr>
      <w:tr w:rsidR="00362A91" w:rsidRPr="0037326B" w14:paraId="0CAF9B9C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2A97F7" w14:textId="5BD34F0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14D737" w14:textId="548BDC1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2.323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1415B" w14:textId="1486632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851ADF" w14:textId="73B6B02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64BC8B" w14:textId="4291F3C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2.427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A21109" w14:textId="7442317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747FBB" w14:textId="2ED1FB1A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104,38%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54ED58" w14:textId="182D32F3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104,48%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221C96" w14:textId="79D0052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75,00%</w:t>
            </w:r>
          </w:p>
        </w:tc>
      </w:tr>
      <w:tr w:rsidR="00362A91" w:rsidRPr="0037326B" w14:paraId="077DFE20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E8A0D1" w14:textId="02977783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6E2F12" w14:textId="07D09EF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108168" w14:textId="696FB41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151A4" w14:textId="2A70C56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2.058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AE5D8C4" w14:textId="4352B1C0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B9CF64" w14:textId="5679F3B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55F04B" w14:textId="489ACF9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0333B" w14:textId="19085E2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101,72%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EA2AEF" w14:textId="3C62716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83,59%</w:t>
            </w:r>
          </w:p>
        </w:tc>
      </w:tr>
      <w:tr w:rsidR="00362A91" w:rsidRPr="0037326B" w14:paraId="2960F5C5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5940DF" w14:textId="7D5D9E7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AAA2A" w14:textId="0B94C89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FEF08A" w14:textId="65DF4967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EAB76" w14:textId="1F87423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E492BB" w14:textId="2305160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1.148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DC0A3" w14:textId="152B95D1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340999" w14:textId="7619AD3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98,97%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1315D" w14:textId="7111021D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99,31%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AF7D26" w14:textId="27A533CB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20,00%</w:t>
            </w:r>
          </w:p>
        </w:tc>
      </w:tr>
      <w:tr w:rsidR="00362A91" w:rsidRPr="0037326B" w14:paraId="5D3B2244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CDA7C9" w14:textId="420FCF6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10.127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AA9DDD" w14:textId="7393A9B5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9.321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770AF1" w14:textId="02E26D0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EB8981" w14:textId="441F230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10.100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906FE6B" w14:textId="798FB4E8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9.492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5B1F92" w14:textId="191C21A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D6EF91" w14:textId="5216F20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6B16B1C" w14:textId="348B0DB8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101,83%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66FE6A" w14:textId="07C0AF2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78,15%</w:t>
            </w:r>
          </w:p>
        </w:tc>
      </w:tr>
      <w:tr w:rsidR="00362A91" w:rsidRPr="0037326B" w14:paraId="751EAF94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2F0C" w14:textId="437E85E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13.253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C8AF9B" w14:textId="67E4DF1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12.003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05BBC0" w14:textId="525062B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00AAEA" w14:textId="67445A7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13.211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A997A4" w14:textId="44503E2F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12.311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B571B" w14:textId="556E639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B96945" w14:textId="554F77F7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99,68%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85A54" w14:textId="559A16F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102,57%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E0F52" w14:textId="060BBAFE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112,36%</w:t>
            </w:r>
          </w:p>
        </w:tc>
      </w:tr>
      <w:tr w:rsidR="00362A91" w:rsidRPr="0037326B" w14:paraId="6D508B05" w14:textId="77777777" w:rsidTr="002F7478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C46BF3" w14:textId="70E7874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3.273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6E2824" w14:textId="7D3E9519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2.951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69EE8" w14:textId="64EAD14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0AFC1B" w14:textId="06EEB15B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3.476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766FC7" w14:textId="0E16B75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3.118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AAE235" w14:textId="18836E4D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</w:rPr>
              <w:t>358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B4FEF2" w14:textId="64BA29E0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106,20%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A54EC6" w14:textId="13711599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105,66%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BD8FE" w14:textId="0B115D9F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sz w:val="20"/>
                <w:szCs w:val="20"/>
              </w:rPr>
              <w:t>111,53%</w:t>
            </w:r>
          </w:p>
        </w:tc>
      </w:tr>
      <w:tr w:rsidR="00362A91" w:rsidRPr="0037326B" w14:paraId="5A1D2D8E" w14:textId="77777777" w:rsidTr="002F7478">
        <w:trPr>
          <w:trHeight w:val="141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F23DAC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934B6E3" w14:textId="1F6C3C22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133.565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65926A3" w14:textId="164BB0E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126.224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52C24F0" w14:textId="70CF665C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6.288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991F06B" w14:textId="052B4B94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132.311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EC0FB90" w14:textId="68FF2ACE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126.098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7F69C1" w14:textId="201A09F6" w:rsidR="00362A91" w:rsidRPr="00362A91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6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6.213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F08CB8E" w14:textId="54E56CD6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75FA7F" w14:textId="745643B4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99,90%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17DA44" w14:textId="34414AD8" w:rsidR="00362A91" w:rsidRPr="00CD0CF6" w:rsidRDefault="00362A91" w:rsidP="002F7478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D0C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98,81%</w:t>
            </w:r>
          </w:p>
        </w:tc>
      </w:tr>
    </w:tbl>
    <w:p w14:paraId="682DFAE0" w14:textId="77777777" w:rsidR="00217260" w:rsidRPr="0037326B" w:rsidRDefault="00217260" w:rsidP="00217260">
      <w:pPr>
        <w:rPr>
          <w:rFonts w:asciiTheme="minorHAnsi" w:hAnsiTheme="minorHAnsi" w:cstheme="minorHAnsi"/>
        </w:rPr>
      </w:pPr>
    </w:p>
    <w:bookmarkEnd w:id="30"/>
    <w:p w14:paraId="26C66762" w14:textId="1CA45980" w:rsidR="009E1FEE" w:rsidRPr="002F7478" w:rsidRDefault="00B120AA" w:rsidP="003F7FD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>P</w:t>
      </w:r>
      <w:r w:rsidR="003F7FD5" w:rsidRPr="0037326B">
        <w:rPr>
          <w:rFonts w:asciiTheme="minorHAnsi" w:hAnsiTheme="minorHAnsi" w:cstheme="minorHAnsi"/>
          <w:sz w:val="22"/>
          <w:szCs w:val="22"/>
        </w:rPr>
        <w:t xml:space="preserve">rema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37326B">
        <w:rPr>
          <w:rFonts w:asciiTheme="minorHAnsi" w:hAnsiTheme="minorHAnsi" w:cstheme="minorHAnsi"/>
          <w:sz w:val="22"/>
          <w:szCs w:val="22"/>
        </w:rPr>
        <w:t>3</w:t>
      </w:r>
      <w:r w:rsidR="005E2A6B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je u 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="003F74D3" w:rsidRPr="0037326B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3F7FD5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3F7F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F23D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EF23D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roj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bio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manji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tako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stopa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rješavanja</w:t>
      </w:r>
      <w:proofErr w:type="spellEnd"/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svih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99,90</w:t>
      </w:r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U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 u I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manje</w:t>
      </w:r>
      <w:proofErr w:type="spellEnd"/>
      <w:r w:rsidR="00771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nego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771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topa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učinkovitosti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98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81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%)</w:t>
      </w:r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478D067" w14:textId="77777777" w:rsidR="00625239" w:rsidRPr="0037326B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1" w:name="_Toc70332801"/>
      <w:bookmarkStart w:id="32" w:name="_Toc171670471"/>
      <w:r w:rsidRPr="0037326B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1"/>
      <w:bookmarkEnd w:id="32"/>
    </w:p>
    <w:p w14:paraId="49DFC2EE" w14:textId="77777777" w:rsidR="004618E7" w:rsidRPr="0037326B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4137BCB8" w:rsidR="0061581D" w:rsidRPr="0037326B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r w:rsidR="003D49A2" w:rsidRPr="0037326B">
        <w:rPr>
          <w:rFonts w:asciiTheme="minorHAnsi" w:hAnsiTheme="minorHAnsi" w:cstheme="minorHAnsi"/>
          <w:sz w:val="22"/>
          <w:szCs w:val="22"/>
        </w:rPr>
        <w:t>I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D809A1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37326B">
        <w:rPr>
          <w:rFonts w:asciiTheme="minorHAnsi" w:hAnsiTheme="minorHAnsi" w:cstheme="minorHAnsi"/>
          <w:sz w:val="22"/>
          <w:szCs w:val="22"/>
        </w:rPr>
        <w:t>p</w:t>
      </w:r>
      <w:r w:rsidRPr="0037326B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</w:t>
      </w:r>
      <w:r w:rsidR="00AB4633" w:rsidRPr="0037326B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 w:rsidRPr="0037326B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8C61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="00F41C4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5A5A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F41C4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F4C3C" w:rsidRPr="0037326B">
        <w:rPr>
          <w:rFonts w:asciiTheme="minorHAnsi" w:hAnsiTheme="minorHAnsi" w:cstheme="minorHAnsi"/>
          <w:b/>
          <w:sz w:val="22"/>
          <w:szCs w:val="22"/>
        </w:rPr>
        <w:t>dana</w:t>
      </w:r>
      <w:r w:rsidR="007F4C3C" w:rsidRPr="0037326B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</w:t>
      </w:r>
      <w:r w:rsidR="00986E12" w:rsidRPr="0037326B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37326B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37326B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47E10F25" w:rsidR="00637B92" w:rsidRPr="0037326B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3" w:name="_Toc70332767"/>
      <w:bookmarkStart w:id="34" w:name="_Hlk132724641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C5443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362A91">
        <w:rPr>
          <w:rFonts w:asciiTheme="minorHAnsi" w:hAnsiTheme="minorHAnsi" w:cstheme="minorHAnsi"/>
          <w:b w:val="0"/>
          <w:sz w:val="22"/>
          <w:szCs w:val="22"/>
        </w:rPr>
        <w:t>I</w:t>
      </w:r>
      <w:r w:rsidR="00FB3009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3"/>
    </w:p>
    <w:bookmarkEnd w:id="34"/>
    <w:p w14:paraId="4283879F" w14:textId="77777777" w:rsidR="00986E12" w:rsidRPr="0037326B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37326B" w14:paraId="66C41E06" w14:textId="77777777" w:rsidTr="009E1163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F6AD10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5A1188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5F7CA0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03CE774" w14:textId="41A8785F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eni redovni predmeti na dan 3</w:t>
            </w:r>
            <w:r w:rsidR="00C8580F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0</w:t>
            </w:r>
            <w:r w:rsidR="002C0D9B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="00362A91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9</w:t>
            </w:r>
            <w:r w:rsidR="00A56521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202</w:t>
            </w:r>
            <w:r w:rsidR="00A56521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4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884B78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362A91" w:rsidRPr="0037326B" w14:paraId="6A048DD6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E75CE7" w14:textId="6403E62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4.316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3DD9D" w14:textId="178EA07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1.439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B9A5C0" w14:textId="4750E616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18AF29" w14:textId="0AB6A39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4322FB93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F9432A" w14:textId="04A0F8F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4.896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92A9BB" w14:textId="55ADB44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1.632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862DFE" w14:textId="0597BD0D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9F58EA" w14:textId="1BAE7BC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</w:t>
            </w:r>
          </w:p>
        </w:tc>
      </w:tr>
      <w:tr w:rsidR="00362A91" w:rsidRPr="0037326B" w14:paraId="38B4DF35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13E0A" w14:textId="2E7C590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2.595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5FEA5" w14:textId="03EA5F4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6C0E8" w14:textId="293C542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334A44" w14:textId="0FCE2874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0</w:t>
            </w:r>
          </w:p>
        </w:tc>
      </w:tr>
      <w:tr w:rsidR="00362A91" w:rsidRPr="0037326B" w14:paraId="26082A0E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444478" w14:textId="736F281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3.271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3AE38" w14:textId="51565CA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1.090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3F99A5" w14:textId="0A74E0A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1.077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F64028" w14:textId="72F2AA5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21</w:t>
            </w:r>
          </w:p>
        </w:tc>
      </w:tr>
      <w:tr w:rsidR="00362A91" w:rsidRPr="0037326B" w14:paraId="134D00E2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FB5087" w14:textId="0A620B6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1.981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4D4732" w14:textId="792CF9B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B1488B" w14:textId="40DBAFB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38CE3D" w14:textId="627E321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</w:t>
            </w:r>
          </w:p>
        </w:tc>
      </w:tr>
      <w:tr w:rsidR="00362A91" w:rsidRPr="0037326B" w14:paraId="2CEDDE94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72851F" w14:textId="6E5CD48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4.821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C69DCD8" w14:textId="4D7497C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1.607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9F121" w14:textId="46F04CF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1.032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3B474B4" w14:textId="1E54455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13</w:t>
            </w:r>
          </w:p>
        </w:tc>
      </w:tr>
      <w:tr w:rsidR="00362A91" w:rsidRPr="0037326B" w14:paraId="2FF1E9EF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B9232C" w14:textId="7A51EB8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87150A" w14:textId="0CF087D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1.052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F1A78" w14:textId="0BC602B1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E72E8F" w14:textId="21F50229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11</w:t>
            </w:r>
          </w:p>
        </w:tc>
      </w:tr>
      <w:tr w:rsidR="00362A91" w:rsidRPr="0037326B" w14:paraId="6220080A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055573" w14:textId="33C6562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2.199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ABFAD1" w14:textId="0297F9F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C1D5D4" w14:textId="4661FB0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E34FECE" w14:textId="4F60936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435346E2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DF00A" w14:textId="5AE4704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1.523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9E8653" w14:textId="1B5CDDF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941510" w14:textId="37E8BE6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F8EAC5" w14:textId="4704565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</w:t>
            </w:r>
          </w:p>
        </w:tc>
      </w:tr>
      <w:tr w:rsidR="00362A91" w:rsidRPr="0037326B" w14:paraId="38050ED1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6F623B" w14:textId="08B470F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1.840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87AED" w14:textId="54BCC5F1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A30BBEE" w14:textId="76DDFE8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2.865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A6472A" w14:textId="0C7266F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98</w:t>
            </w:r>
          </w:p>
        </w:tc>
      </w:tr>
      <w:tr w:rsidR="00362A91" w:rsidRPr="0037326B" w14:paraId="6F9B8A03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641CAD" w14:textId="0D5F9D4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CE73A" w14:textId="6902A4A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2F4F65" w14:textId="3D79DA2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05BFCA" w14:textId="1BE3B24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0D1DCE9E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33E568" w14:textId="2820D6C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7.316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F4A38B" w14:textId="2572E53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2.439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32E064" w14:textId="06B30009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D72E73" w14:textId="093BCE6D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15805102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6F9D8E" w14:textId="0EDC560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5.005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FC2DCD" w14:textId="43D1682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1.668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5C373" w14:textId="1C15020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7F289" w14:textId="566AE3A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3BF785CE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93DE7C" w14:textId="35DE0EA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6.056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CB2453" w14:textId="539621F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2.019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3D3F80" w14:textId="6CFBBF8D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7B9BF95" w14:textId="5DAC05A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</w:t>
            </w:r>
          </w:p>
        </w:tc>
      </w:tr>
      <w:tr w:rsidR="00362A91" w:rsidRPr="0037326B" w14:paraId="7E0051BE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48D5E3" w14:textId="22E620E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990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42223C" w14:textId="41A30E7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81731" w14:textId="10F06B7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E708C" w14:textId="2B62F52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36</w:t>
            </w:r>
          </w:p>
        </w:tc>
      </w:tr>
      <w:tr w:rsidR="00362A91" w:rsidRPr="0037326B" w14:paraId="1C2003A3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BB89EEB" w14:textId="7187E7E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5.477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4B56108" w14:textId="276E315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1.826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584A92" w14:textId="7257E67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3194A3" w14:textId="0E628B5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0</w:t>
            </w:r>
          </w:p>
        </w:tc>
      </w:tr>
      <w:tr w:rsidR="00362A91" w:rsidRPr="0037326B" w14:paraId="2F759737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5D9DB0" w14:textId="05D92B92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7.098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775ECC" w14:textId="4966943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2.366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CADAD" w14:textId="3132019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1F791A" w14:textId="758863B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</w:t>
            </w:r>
          </w:p>
        </w:tc>
      </w:tr>
      <w:tr w:rsidR="00362A91" w:rsidRPr="0037326B" w14:paraId="765E02AF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178D1D" w14:textId="776923A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3.530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8D768A" w14:textId="7F51E19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1.177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096047" w14:textId="66747A2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BF5CF6" w14:textId="0C665EE4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14</w:t>
            </w:r>
          </w:p>
        </w:tc>
      </w:tr>
      <w:tr w:rsidR="00362A91" w:rsidRPr="0037326B" w14:paraId="14FAC564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E7CDF1" w14:textId="1788BC0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3.582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45BA3" w14:textId="0349551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1.194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CC41D2" w14:textId="1D7E80F6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60BAD" w14:textId="4E530A99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</w:t>
            </w:r>
          </w:p>
        </w:tc>
      </w:tr>
      <w:tr w:rsidR="00362A91" w:rsidRPr="0037326B" w14:paraId="0458A606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7E30C80" w14:textId="73A2C2D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3.636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63574D" w14:textId="2F526CB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1.212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A1905C8" w14:textId="1926149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FF9735" w14:textId="62CA6B2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</w:t>
            </w:r>
          </w:p>
        </w:tc>
      </w:tr>
      <w:tr w:rsidR="00362A91" w:rsidRPr="0037326B" w14:paraId="0ED20070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B043D4" w14:textId="4619B1E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11.001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6E9DE" w14:textId="08223B2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3.667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B8EC" w14:textId="64F0B9A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9.464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11651" w14:textId="0A7D42E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54</w:t>
            </w:r>
          </w:p>
        </w:tc>
      </w:tr>
      <w:tr w:rsidR="00362A91" w:rsidRPr="0037326B" w14:paraId="21679C8C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EA93B9" w14:textId="62CBF32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4.668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31E1EB" w14:textId="2444CD6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1.556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9B4D9AC" w14:textId="020FED01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0F8B80" w14:textId="027D9229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10</w:t>
            </w:r>
          </w:p>
        </w:tc>
      </w:tr>
      <w:tr w:rsidR="00362A91" w:rsidRPr="0037326B" w14:paraId="41095B74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91A3E" w14:textId="453C8E3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3.890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081AF" w14:textId="7E8951D1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1.297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BE327" w14:textId="3803F9F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C61B11" w14:textId="265CDF6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</w:t>
            </w:r>
          </w:p>
        </w:tc>
      </w:tr>
      <w:tr w:rsidR="00362A91" w:rsidRPr="0037326B" w14:paraId="607584DF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4952ED" w14:textId="3F27B1E9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FF1CB2" w14:textId="7514B7D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719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FCC742" w14:textId="0B99077F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750CB5" w14:textId="53F22D5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17</w:t>
            </w:r>
          </w:p>
        </w:tc>
      </w:tr>
      <w:tr w:rsidR="00362A91" w:rsidRPr="0037326B" w14:paraId="75BE0B5D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22B9F7" w14:textId="70E115C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2.427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452B4D" w14:textId="36DE535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809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9AD209" w14:textId="08C1554D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786B6E" w14:textId="0CC2F7D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</w:t>
            </w:r>
          </w:p>
        </w:tc>
      </w:tr>
      <w:tr w:rsidR="00362A91" w:rsidRPr="0037326B" w14:paraId="279B8239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FF9D5E" w14:textId="060C6C5A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1.951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450B58" w14:textId="0A309B36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113E6" w14:textId="7BF22D5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F52BBC" w14:textId="2EAACFA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0</w:t>
            </w:r>
          </w:p>
        </w:tc>
      </w:tr>
      <w:tr w:rsidR="00362A91" w:rsidRPr="0037326B" w14:paraId="002B8458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E44B4D" w14:textId="25A56714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1.148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9CECB" w14:textId="05BF0F3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EF2B79" w14:textId="14C2F9B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37FD3" w14:textId="69ECACE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</w:t>
            </w:r>
          </w:p>
        </w:tc>
      </w:tr>
      <w:tr w:rsidR="00362A91" w:rsidRPr="0037326B" w14:paraId="0AB40B09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5450E4" w14:textId="55702E73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9.492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AFF13A" w14:textId="0DB80F25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3.164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4C612F7" w14:textId="16F2AC7D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2.066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D25FD9" w14:textId="37B304F2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14</w:t>
            </w:r>
          </w:p>
        </w:tc>
      </w:tr>
      <w:tr w:rsidR="00362A91" w:rsidRPr="0037326B" w14:paraId="5A406A35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D7EC71" w14:textId="4BB2D6D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12.311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65DC7" w14:textId="6929C792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4.104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987402" w14:textId="76CFE41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2.652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74CF7" w14:textId="69D193A0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14</w:t>
            </w:r>
          </w:p>
        </w:tc>
      </w:tr>
      <w:tr w:rsidR="00362A91" w:rsidRPr="0037326B" w14:paraId="5021A7D7" w14:textId="77777777" w:rsidTr="00E23462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362A91" w:rsidRPr="0037326B" w:rsidRDefault="00362A91" w:rsidP="00362A9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BFFEED" w14:textId="26E96AA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3.118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A371E2" w14:textId="02DA10A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1.039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54D640" w14:textId="206D43E8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AC2558" w14:textId="2819478E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5</w:t>
            </w:r>
          </w:p>
        </w:tc>
      </w:tr>
      <w:tr w:rsidR="00362A91" w:rsidRPr="0037326B" w14:paraId="68225349" w14:textId="77777777" w:rsidTr="00E23462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30BB26" w14:textId="77777777" w:rsidR="00362A91" w:rsidRPr="0037326B" w:rsidRDefault="00362A91" w:rsidP="00362A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68864B2" w14:textId="63AE1D87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126.098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8BA382" w14:textId="02BE47CB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42.033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D0C7776" w14:textId="1AD2EC22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25.972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4FBD6A" w14:textId="6CDAD1AC" w:rsidR="00362A91" w:rsidRPr="00E23462" w:rsidRDefault="00362A91" w:rsidP="00E234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23462">
              <w:rPr>
                <w:rFonts w:asciiTheme="minorHAnsi" w:hAnsiTheme="minorHAnsi" w:cstheme="minorHAnsi"/>
              </w:rPr>
              <w:t>13</w:t>
            </w:r>
          </w:p>
        </w:tc>
      </w:tr>
    </w:tbl>
    <w:p w14:paraId="63878484" w14:textId="77777777" w:rsidR="00286E07" w:rsidRPr="0037326B" w:rsidRDefault="00286E07" w:rsidP="00286E07">
      <w:pPr>
        <w:rPr>
          <w:rFonts w:asciiTheme="minorHAnsi" w:hAnsiTheme="minorHAnsi" w:cstheme="minorHAnsi"/>
        </w:rPr>
        <w:sectPr w:rsidR="00286E07" w:rsidRPr="0037326B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5" w:name="_Toc535406768"/>
      <w:bookmarkEnd w:id="25"/>
      <w:bookmarkEnd w:id="26"/>
    </w:p>
    <w:p w14:paraId="60F398C0" w14:textId="77777777" w:rsidR="00E328E5" w:rsidRPr="0037326B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6" w:name="_Toc505002668"/>
      <w:bookmarkStart w:id="37" w:name="_Toc505002754"/>
      <w:bookmarkStart w:id="38" w:name="_Toc535406769"/>
      <w:bookmarkStart w:id="39" w:name="_Toc70332803"/>
      <w:bookmarkStart w:id="40" w:name="_Toc171670472"/>
      <w:bookmarkEnd w:id="35"/>
      <w:r w:rsidRPr="0037326B">
        <w:rPr>
          <w:rFonts w:asciiTheme="minorHAnsi" w:hAnsiTheme="minorHAnsi" w:cstheme="minorHAnsi"/>
          <w:sz w:val="22"/>
          <w:szCs w:val="22"/>
        </w:rPr>
        <w:t>V</w:t>
      </w:r>
      <w:r w:rsidR="000B08A0" w:rsidRPr="0037326B">
        <w:rPr>
          <w:rFonts w:asciiTheme="minorHAnsi" w:hAnsiTheme="minorHAnsi" w:cstheme="minorHAnsi"/>
          <w:sz w:val="22"/>
          <w:szCs w:val="22"/>
        </w:rPr>
        <w:t>I</w:t>
      </w:r>
      <w:r w:rsidR="00FA078B" w:rsidRPr="0037326B">
        <w:rPr>
          <w:rFonts w:asciiTheme="minorHAnsi" w:hAnsiTheme="minorHAnsi" w:cstheme="minorHAnsi"/>
          <w:sz w:val="22"/>
          <w:szCs w:val="22"/>
        </w:rPr>
        <w:t>I</w:t>
      </w:r>
      <w:r w:rsidR="009C2789" w:rsidRPr="0037326B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37326B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6"/>
      <w:bookmarkEnd w:id="37"/>
      <w:bookmarkEnd w:id="38"/>
      <w:bookmarkEnd w:id="39"/>
      <w:bookmarkEnd w:id="40"/>
      <w:r w:rsidR="00E328E5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37326B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39D73685" w:rsidR="00904B61" w:rsidRPr="0037326B" w:rsidRDefault="009F479B" w:rsidP="001352E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133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</w:t>
      </w:r>
      <w:r w:rsidR="003648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E0617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194</w:t>
      </w:r>
      <w:r w:rsidR="00C7486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7486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3648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7261E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60F3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90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2F2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žalb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D150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3.478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3D49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352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jedinačnih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586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2148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88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0F3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927D5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16C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položenih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KPU)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76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866</w:t>
      </w:r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BB05597" w14:textId="77777777" w:rsidR="00DD396C" w:rsidRPr="0037326B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1" w:name="_Toc505002669"/>
      <w:bookmarkStart w:id="42" w:name="_Toc505002755"/>
    </w:p>
    <w:p w14:paraId="36D0897A" w14:textId="11085F58" w:rsidR="003D3505" w:rsidRPr="0037326B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3" w:name="_Toc70332771"/>
      <w:bookmarkStart w:id="44" w:name="_Hlk132724707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5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40218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1"/>
      <w:bookmarkEnd w:id="42"/>
      <w:r w:rsidR="00362A91">
        <w:rPr>
          <w:rFonts w:asciiTheme="minorHAnsi" w:hAnsiTheme="minorHAnsi" w:cstheme="minorHAnsi"/>
          <w:b w:val="0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3"/>
    </w:p>
    <w:p w14:paraId="7936DE77" w14:textId="77777777" w:rsidR="00064DAA" w:rsidRPr="0037326B" w:rsidRDefault="00064DAA" w:rsidP="00064DAA">
      <w:pPr>
        <w:rPr>
          <w:rFonts w:asciiTheme="minorHAnsi" w:hAnsiTheme="minorHAnsi" w:cstheme="minorHAnsi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1502"/>
        <w:gridCol w:w="980"/>
        <w:gridCol w:w="937"/>
        <w:gridCol w:w="1259"/>
        <w:gridCol w:w="1676"/>
        <w:gridCol w:w="1281"/>
        <w:gridCol w:w="1279"/>
        <w:gridCol w:w="1144"/>
      </w:tblGrid>
      <w:tr w:rsidR="00133758" w:rsidRPr="0037326B" w14:paraId="3C373E78" w14:textId="77777777" w:rsidTr="009E1163">
        <w:trPr>
          <w:trHeight w:val="130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bookmarkEnd w:id="44"/>
          <w:p w14:paraId="49017091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4855E6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Prigovor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142FA0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Žalba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A73C326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Pojedinačni ispravni postupci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6126139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Prijava i prigovor u pojedinačnom ispravnom postupku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288812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Prijedlozi za povezivanje ZK i KPU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FF8F580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Prijava i prigovor  u postupku povezivanja ZK i KPU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EF1CF9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Ostali posebni postupci</w:t>
            </w:r>
          </w:p>
        </w:tc>
      </w:tr>
      <w:tr w:rsidR="00EB1063" w:rsidRPr="0037326B" w14:paraId="3F9C98AE" w14:textId="77777777" w:rsidTr="001A4216">
        <w:trPr>
          <w:trHeight w:val="25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45C69" w14:textId="0B8E20E0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39E150" w14:textId="2536F16B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85AA9B" w14:textId="47D85A95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223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EECF67" w14:textId="5217E643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1.467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978D1E" w14:textId="79E973E6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245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0D848E" w14:textId="0C103D69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A2E817" w14:textId="6610AC8D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AEB682" w14:textId="28B87B09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250</w:t>
            </w:r>
          </w:p>
        </w:tc>
      </w:tr>
      <w:tr w:rsidR="00EB1063" w:rsidRPr="0037326B" w14:paraId="12B2584E" w14:textId="77777777" w:rsidTr="001A4216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9A23FF" w14:textId="3928D26B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63F735" w14:textId="6C703811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F729C" w14:textId="2823D7B8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ACBA05" w14:textId="021764EC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813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90226" w14:textId="56875241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842559" w14:textId="206B5B03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699B45A" w14:textId="518F52F0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A8C5A0" w14:textId="026D9AA8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358</w:t>
            </w:r>
          </w:p>
        </w:tc>
      </w:tr>
      <w:tr w:rsidR="00EB1063" w:rsidRPr="0037326B" w14:paraId="1DF22CE3" w14:textId="77777777" w:rsidTr="001A4216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25F42" w14:textId="59A80C92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3D464A" w14:textId="61963F23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E3A28" w14:textId="5C0111F5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C9EFFE" w14:textId="301AC197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1.198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8A67C" w14:textId="0D8192AD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E7BA43" w14:textId="3EE4C200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E186A9" w14:textId="68F35AF4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7F802" w14:textId="5AF5447D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258</w:t>
            </w:r>
          </w:p>
        </w:tc>
      </w:tr>
      <w:tr w:rsidR="001A4216" w:rsidRPr="0037326B" w14:paraId="74FC396E" w14:textId="77777777" w:rsidTr="001A4216">
        <w:trPr>
          <w:trHeight w:val="505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B0B0DE" w14:textId="5BE47B11" w:rsidR="001A4216" w:rsidRPr="0037326B" w:rsidRDefault="001A4216" w:rsidP="001A4216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UKUPNO I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</w:t>
            </w: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I.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B7E1B87" w14:textId="180504FC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1.194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FF2CCA7" w14:textId="139CF3F1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0A20EDE" w14:textId="07472777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3.478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211938" w14:textId="4FC1BB93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D12029" w14:textId="5645CAD8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5CB7BD1" w14:textId="4E83B582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A59E03C" w14:textId="2DD70B6D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866</w:t>
            </w:r>
          </w:p>
        </w:tc>
      </w:tr>
    </w:tbl>
    <w:p w14:paraId="0B3436C9" w14:textId="77777777" w:rsidR="003D3505" w:rsidRPr="0037326B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37326B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2B7A6D0F" w:rsidR="006652C8" w:rsidRPr="0037326B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F74D3" w:rsidRPr="0037326B">
        <w:rPr>
          <w:rFonts w:asciiTheme="minorHAnsi" w:hAnsiTheme="minorHAnsi" w:cstheme="minorHAnsi"/>
          <w:sz w:val="22"/>
          <w:szCs w:val="22"/>
        </w:rPr>
        <w:t>I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</w:t>
      </w:r>
      <w:r w:rsidR="00577953" w:rsidRPr="0037326B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A87CAF" w:rsidRPr="0037326B">
        <w:rPr>
          <w:rFonts w:asciiTheme="minorHAnsi" w:hAnsiTheme="minorHAnsi" w:cstheme="minorHAnsi"/>
          <w:sz w:val="22"/>
          <w:szCs w:val="22"/>
        </w:rPr>
        <w:t>4</w:t>
      </w:r>
      <w:r w:rsidR="00E47016" w:rsidRPr="0037326B">
        <w:rPr>
          <w:rFonts w:asciiTheme="minorHAnsi" w:hAnsiTheme="minorHAnsi" w:cstheme="minorHAnsi"/>
          <w:sz w:val="22"/>
          <w:szCs w:val="22"/>
        </w:rPr>
        <w:t>.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zaprimljen</w:t>
      </w:r>
      <w:r w:rsidR="00F41C48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F41C48" w:rsidRPr="0037326B">
        <w:rPr>
          <w:rFonts w:asciiTheme="minorHAnsi" w:hAnsiTheme="minorHAnsi" w:cstheme="minorHAnsi"/>
          <w:sz w:val="22"/>
          <w:szCs w:val="22"/>
        </w:rPr>
        <w:t xml:space="preserve"> 1.</w:t>
      </w:r>
      <w:r w:rsidR="00377CEC">
        <w:rPr>
          <w:rFonts w:asciiTheme="minorHAnsi" w:hAnsiTheme="minorHAnsi" w:cstheme="minorHAnsi"/>
          <w:sz w:val="22"/>
          <w:szCs w:val="22"/>
        </w:rPr>
        <w:t>477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</w:t>
      </w:r>
      <w:r w:rsidR="00F41C48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sz w:val="22"/>
          <w:szCs w:val="22"/>
        </w:rPr>
        <w:t>433</w:t>
      </w:r>
      <w:r w:rsidR="00F41C48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žalb</w:t>
      </w:r>
      <w:r w:rsidR="00F41C48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sz w:val="22"/>
          <w:szCs w:val="22"/>
        </w:rPr>
        <w:t>4.338</w:t>
      </w:r>
      <w:r w:rsidR="00F41C48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sz w:val="22"/>
          <w:szCs w:val="22"/>
        </w:rPr>
        <w:t>660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sz w:val="22"/>
          <w:szCs w:val="22"/>
        </w:rPr>
        <w:t>122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KPU, </w:t>
      </w:r>
      <w:r w:rsidR="00377CEC">
        <w:rPr>
          <w:rFonts w:asciiTheme="minorHAnsi" w:hAnsiTheme="minorHAnsi" w:cstheme="minorHAnsi"/>
          <w:sz w:val="22"/>
          <w:szCs w:val="22"/>
        </w:rPr>
        <w:t>145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77CEC">
        <w:rPr>
          <w:rFonts w:asciiTheme="minorHAnsi" w:hAnsiTheme="minorHAnsi" w:cstheme="minorHAnsi"/>
          <w:sz w:val="22"/>
          <w:szCs w:val="22"/>
        </w:rPr>
        <w:t>960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>)</w:t>
      </w:r>
      <w:r w:rsidR="00E4701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7016"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37326B">
        <w:rPr>
          <w:rFonts w:asciiTheme="minorHAnsi" w:hAnsiTheme="minorHAnsi" w:cstheme="minorHAnsi"/>
          <w:sz w:val="22"/>
          <w:szCs w:val="22"/>
        </w:rPr>
        <w:t xml:space="preserve"> da je u </w:t>
      </w:r>
      <w:r w:rsidR="003D49A2" w:rsidRPr="0037326B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5A5A8D">
        <w:rPr>
          <w:rFonts w:asciiTheme="minorHAnsi" w:hAnsiTheme="minorHAnsi" w:cstheme="minorHAnsi"/>
          <w:sz w:val="22"/>
          <w:szCs w:val="22"/>
        </w:rPr>
        <w:t>I</w:t>
      </w:r>
      <w:r w:rsidR="00E47016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37326B">
        <w:rPr>
          <w:rFonts w:asciiTheme="minorHAnsi" w:hAnsiTheme="minorHAnsi" w:cstheme="minorHAnsi"/>
          <w:sz w:val="22"/>
          <w:szCs w:val="22"/>
        </w:rPr>
        <w:t xml:space="preserve"> 2</w:t>
      </w:r>
      <w:r w:rsidR="00577953" w:rsidRPr="0037326B">
        <w:rPr>
          <w:rFonts w:asciiTheme="minorHAnsi" w:hAnsiTheme="minorHAnsi" w:cstheme="minorHAnsi"/>
          <w:sz w:val="22"/>
          <w:szCs w:val="22"/>
        </w:rPr>
        <w:t>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19,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F112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žalbi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3,1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B92987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F8662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19,82</w:t>
      </w:r>
      <w:r w:rsidR="001E291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92987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27,87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47,59</w:t>
      </w:r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21931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564128">
        <w:rPr>
          <w:rFonts w:asciiTheme="minorHAnsi" w:hAnsiTheme="minorHAnsi" w:cstheme="minorHAnsi"/>
          <w:color w:val="000000" w:themeColor="text1"/>
          <w:sz w:val="22"/>
          <w:szCs w:val="22"/>
        </w:rPr>
        <w:t>9,80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26215490" w14:textId="77777777" w:rsidR="00066B69" w:rsidRPr="0037326B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37326B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2B67C4D4" w:rsidR="00647B7A" w:rsidRPr="0037326B" w:rsidRDefault="00BB5004" w:rsidP="006E044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 </w:t>
      </w:r>
      <w:r w:rsidR="007A042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A5A8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F6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E0FF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1.278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3.492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556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5A6CC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168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5A32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178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538</w:t>
      </w:r>
      <w:r w:rsidR="0051404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436FD10A" w14:textId="77777777" w:rsidR="001B7740" w:rsidRPr="0037326B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093E7BA7" w:rsidR="00583ED1" w:rsidRPr="0037326B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5" w:name="_Toc70332772"/>
      <w:bookmarkStart w:id="46" w:name="_Hlk132724720"/>
      <w:bookmarkStart w:id="47" w:name="_Toc505002670"/>
      <w:bookmarkStart w:id="48" w:name="_Toc50500275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6</w:t>
      </w:r>
      <w:r w:rsidRPr="0037326B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37326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 w:rsidRPr="0037326B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7B18F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362A91">
        <w:rPr>
          <w:rFonts w:asciiTheme="minorHAnsi" w:hAnsiTheme="minorHAnsi" w:cstheme="minorHAnsi"/>
          <w:b w:val="0"/>
          <w:sz w:val="22"/>
          <w:szCs w:val="22"/>
        </w:rPr>
        <w:t>I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 w:rsidRPr="0037326B">
        <w:rPr>
          <w:rFonts w:asciiTheme="minorHAnsi" w:hAnsiTheme="minorHAnsi" w:cstheme="minorHAnsi"/>
          <w:b w:val="0"/>
          <w:sz w:val="22"/>
          <w:szCs w:val="22"/>
        </w:rPr>
        <w:t>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3B4EE4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5"/>
    </w:p>
    <w:bookmarkEnd w:id="46"/>
    <w:p w14:paraId="01B729B5" w14:textId="77777777" w:rsidR="0065638E" w:rsidRPr="0037326B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1550"/>
        <w:gridCol w:w="1276"/>
        <w:gridCol w:w="1417"/>
        <w:gridCol w:w="1701"/>
        <w:gridCol w:w="1559"/>
        <w:gridCol w:w="1305"/>
        <w:gridCol w:w="1105"/>
      </w:tblGrid>
      <w:tr w:rsidR="00FB2CC0" w:rsidRPr="0037326B" w14:paraId="6DEB95FC" w14:textId="77777777" w:rsidTr="004077B3">
        <w:trPr>
          <w:trHeight w:val="15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C7BCA6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9D197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E740C1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ABE103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E41313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BC715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558566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EB1063" w:rsidRPr="0037326B" w14:paraId="799853F7" w14:textId="77777777" w:rsidTr="001A4216">
        <w:trPr>
          <w:trHeight w:val="3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CF06" w14:textId="4B540E29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3D100" w14:textId="3E196784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469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B5D335" w14:textId="6FA5128F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1.449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745971" w14:textId="2AC5EF76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981EF1" w14:textId="068050EC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7C3B0" w14:textId="03AD130D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4B235C" w14:textId="21C09EBC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210</w:t>
            </w:r>
          </w:p>
        </w:tc>
      </w:tr>
      <w:tr w:rsidR="00EB1063" w:rsidRPr="0037326B" w14:paraId="690009B9" w14:textId="77777777" w:rsidTr="001A4216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DA18E0" w14:textId="6AD2C28A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923D0" w14:textId="7756BBEE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DFC59E" w14:textId="55749850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3AD1D30" w14:textId="750422D4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45654B" w14:textId="3AB92331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4BEA8D" w14:textId="6B87D229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720A40" w14:textId="5496540C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104</w:t>
            </w:r>
          </w:p>
        </w:tc>
      </w:tr>
      <w:tr w:rsidR="001A4216" w:rsidRPr="0037326B" w14:paraId="0DD4F92A" w14:textId="77777777" w:rsidTr="001A4216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1DB31" w14:textId="2C37847E" w:rsidR="001A4216" w:rsidRPr="0037326B" w:rsidRDefault="001A4216" w:rsidP="001A42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2D09A" w14:textId="39673899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C969B5" w14:textId="47F311EF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E8FC5A" w14:textId="5303DB2F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5D9FF" w14:textId="55FC805A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8C230" w14:textId="52D4D436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AE67E8" w14:textId="49DDFB73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224</w:t>
            </w:r>
          </w:p>
        </w:tc>
      </w:tr>
      <w:tr w:rsidR="001A4216" w:rsidRPr="0037326B" w14:paraId="083375FD" w14:textId="77777777" w:rsidTr="001A4216">
        <w:trPr>
          <w:trHeight w:val="6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67777B" w14:textId="67521516" w:rsidR="001A4216" w:rsidRPr="0037326B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UKUPNO I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</w:t>
            </w: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I.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5F7E81" w14:textId="0E823614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1.278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484E604" w14:textId="346154DD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3.492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790869" w14:textId="15017396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3447FA1" w14:textId="73BBF80A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5E13B60" w14:textId="0D277A77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CAF9D54" w14:textId="3E91F12F" w:rsidR="001A4216" w:rsidRPr="001A4216" w:rsidRDefault="001A4216" w:rsidP="001A42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538</w:t>
            </w:r>
          </w:p>
        </w:tc>
      </w:tr>
    </w:tbl>
    <w:p w14:paraId="6B949940" w14:textId="77777777" w:rsidR="00554927" w:rsidRPr="0037326B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3880B43B" w:rsidR="00BE0FFC" w:rsidRPr="0037326B" w:rsidRDefault="00BE0FFC" w:rsidP="00BE0F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042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kvartala</w:t>
      </w:r>
      <w:proofErr w:type="spellEnd"/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494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3.451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</w:t>
      </w:r>
      <w:r w:rsidR="005E37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upaka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494</w:t>
      </w:r>
      <w:proofErr w:type="gramEnd"/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</w:t>
      </w:r>
      <w:r w:rsidR="00BE381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155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203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674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D48ED">
        <w:rPr>
          <w:rFonts w:asciiTheme="minorHAnsi" w:hAnsiTheme="minorHAnsi" w:cstheme="minorHAnsi"/>
          <w:color w:val="000000" w:themeColor="text1"/>
          <w:sz w:val="22"/>
          <w:szCs w:val="22"/>
        </w:rPr>
        <w:t>14,46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50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1,1</w:t>
      </w:r>
      <w:r w:rsidR="001D48E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E13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BE13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1335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31335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D48ED">
        <w:rPr>
          <w:rFonts w:asciiTheme="minorHAnsi" w:hAnsiTheme="minorHAnsi" w:cstheme="minorHAnsi"/>
          <w:color w:val="000000" w:themeColor="text1"/>
          <w:sz w:val="22"/>
          <w:szCs w:val="22"/>
        </w:rPr>
        <w:t>12,56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8,39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20,18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bookmarkEnd w:id="47"/>
    <w:bookmarkEnd w:id="48"/>
    <w:p w14:paraId="1F025F9D" w14:textId="77777777" w:rsidR="006652C8" w:rsidRPr="0037326B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Pr="0037326B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16D69CE8" w:rsidR="00517470" w:rsidRPr="0037326B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dan </w:t>
      </w:r>
      <w:r w:rsidR="00BE00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119E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rujan</w:t>
      </w:r>
      <w:proofErr w:type="spellEnd"/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4864C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05B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05B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37D0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49" w:name="_Toc505002671"/>
      <w:bookmarkStart w:id="50" w:name="_Toc505002757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067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377CEC">
        <w:rPr>
          <w:rFonts w:asciiTheme="minorHAnsi" w:hAnsiTheme="minorHAnsi" w:cstheme="minorHAnsi"/>
          <w:color w:val="000000" w:themeColor="text1"/>
          <w:sz w:val="22"/>
          <w:szCs w:val="22"/>
        </w:rPr>
        <w:t>.586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297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672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508</w:t>
      </w:r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8B61A28" w14:textId="77777777" w:rsidR="00404BB1" w:rsidRPr="0037326B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3D1A707D" w:rsidR="00075A89" w:rsidRPr="0037326B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1" w:name="_Toc70332773"/>
      <w:bookmarkStart w:id="52" w:name="_Hlk132724750"/>
      <w:bookmarkStart w:id="53" w:name="_Hlk9486689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7</w:t>
      </w:r>
      <w:r w:rsidRPr="0037326B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37326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62A91">
        <w:rPr>
          <w:rFonts w:asciiTheme="minorHAnsi" w:hAnsiTheme="minorHAnsi" w:cstheme="minorHAnsi"/>
          <w:b w:val="0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185491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49"/>
      <w:bookmarkEnd w:id="50"/>
      <w:proofErr w:type="spellEnd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 w:rsidRPr="0037326B">
        <w:rPr>
          <w:rFonts w:asciiTheme="minorHAnsi" w:hAnsiTheme="minorHAnsi" w:cstheme="minorHAnsi"/>
          <w:b w:val="0"/>
          <w:sz w:val="22"/>
          <w:szCs w:val="22"/>
        </w:rPr>
        <w:t>202</w:t>
      </w:r>
      <w:r w:rsidR="006066F4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1"/>
    </w:p>
    <w:bookmarkEnd w:id="52"/>
    <w:p w14:paraId="5DBF52C5" w14:textId="77777777" w:rsidR="0096456E" w:rsidRPr="0037326B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16" w:type="dxa"/>
        <w:tblLook w:val="04A0" w:firstRow="1" w:lastRow="0" w:firstColumn="1" w:lastColumn="0" w:noHBand="0" w:noVBand="1"/>
      </w:tblPr>
      <w:tblGrid>
        <w:gridCol w:w="1481"/>
        <w:gridCol w:w="1355"/>
        <w:gridCol w:w="1490"/>
        <w:gridCol w:w="1626"/>
        <w:gridCol w:w="1490"/>
        <w:gridCol w:w="1355"/>
        <w:gridCol w:w="1219"/>
      </w:tblGrid>
      <w:tr w:rsidR="00FB2CC0" w:rsidRPr="0037326B" w14:paraId="71ACBC2D" w14:textId="77777777" w:rsidTr="00CD0EAC">
        <w:trPr>
          <w:trHeight w:val="146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D7437C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449F72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5C97A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2F5132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4AB904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A89DB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B7C927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EB1063" w:rsidRPr="0037326B" w14:paraId="712DD5F7" w14:textId="77777777" w:rsidTr="00CD0EAC">
        <w:trPr>
          <w:trHeight w:val="29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FBF1" w14:textId="57439913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BD0E1C" w14:textId="5FCDE43F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5.195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D345E7" w14:textId="78BA26AA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18.818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2D80D1" w14:textId="186A4989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2.334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B399DB" w14:textId="4093D753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943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224EC9" w14:textId="02B85ABB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3541E6" w14:textId="757D67A9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4.233</w:t>
            </w:r>
          </w:p>
        </w:tc>
      </w:tr>
      <w:tr w:rsidR="00EB1063" w:rsidRPr="0037326B" w14:paraId="762F980D" w14:textId="77777777" w:rsidTr="00CD0EAC">
        <w:trPr>
          <w:trHeight w:val="293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765487" w14:textId="587088C3" w:rsidR="00EB1063" w:rsidRPr="0037326B" w:rsidRDefault="00EB1063" w:rsidP="00EB106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49572D3" w14:textId="168A7074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5.184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62A978" w14:textId="5808C816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18.904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0C4FDE" w14:textId="63F0EBCD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2.366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B60A115" w14:textId="2C930252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938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5108DA1" w14:textId="1ECCDE61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7161BA7" w14:textId="347BF9DE" w:rsidR="00EB1063" w:rsidRPr="001A4216" w:rsidRDefault="00EB1063" w:rsidP="001A42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1A4216">
              <w:rPr>
                <w:rFonts w:asciiTheme="minorHAnsi" w:hAnsiTheme="minorHAnsi" w:cstheme="minorHAnsi"/>
              </w:rPr>
              <w:t>4.494</w:t>
            </w:r>
          </w:p>
        </w:tc>
      </w:tr>
      <w:tr w:rsidR="00540F07" w:rsidRPr="0037326B" w14:paraId="754216E9" w14:textId="77777777" w:rsidTr="00CD0EAC">
        <w:trPr>
          <w:trHeight w:val="293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92861" w14:textId="36486697" w:rsidR="00540F07" w:rsidRPr="0037326B" w:rsidRDefault="00540F07" w:rsidP="00540F0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BEDC3D" w14:textId="197831D4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5.067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E14098C" w14:textId="331C5946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18.586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BEFD3B" w14:textId="6199A24D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2.297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7056AD9" w14:textId="5DF455F0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E0B2F8" w14:textId="0191BC98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672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3E9E0C" w14:textId="4EFCD5FB" w:rsidR="00540F07" w:rsidRPr="00540F07" w:rsidRDefault="00540F07" w:rsidP="00540F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540F07">
              <w:rPr>
                <w:rFonts w:asciiTheme="minorHAnsi" w:hAnsiTheme="minorHAnsi" w:cstheme="minorHAnsi"/>
              </w:rPr>
              <w:t>4.508</w:t>
            </w:r>
          </w:p>
        </w:tc>
      </w:tr>
    </w:tbl>
    <w:p w14:paraId="0375DFB6" w14:textId="77777777" w:rsidR="0096456E" w:rsidRPr="0037326B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37326B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286F5A92" w:rsidR="00CE1239" w:rsidRPr="0037326B" w:rsidRDefault="00517470" w:rsidP="00CE12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4" w:name="_Toc535406770"/>
      <w:bookmarkEnd w:id="53"/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lipnja</w:t>
      </w:r>
      <w:proofErr w:type="spellEnd"/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bilo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neriješeno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5.263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18.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863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pojedinačnog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ispravnog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312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E66A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60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37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5070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148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0A7A8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72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1,47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0,64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5" w:name="_Hlk156209958"/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55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437E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E3CC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BE3CC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E3CCC">
        <w:rPr>
          <w:rFonts w:asciiTheme="minorHAnsi" w:hAnsiTheme="minorHAnsi" w:cstheme="minorHAnsi"/>
          <w:color w:val="000000" w:themeColor="text1"/>
          <w:sz w:val="22"/>
          <w:szCs w:val="22"/>
        </w:rPr>
        <w:t>81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3CCC">
        <w:rPr>
          <w:rFonts w:asciiTheme="minorHAnsi" w:hAnsiTheme="minorHAnsi" w:cstheme="minorHAnsi"/>
          <w:color w:val="000000" w:themeColor="text1"/>
          <w:sz w:val="22"/>
          <w:szCs w:val="22"/>
        </w:rPr>
        <w:t>8,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B003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782780FD" w14:textId="14B9E6F0" w:rsidR="00E21728" w:rsidRPr="0037326B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37326B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 w:rsidRPr="0037326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0B5CE633" w:rsidR="003F4531" w:rsidRPr="0037326B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6" w:name="_Toc70332804"/>
      <w:bookmarkStart w:id="57" w:name="_Toc171670473"/>
      <w:r w:rsidRPr="0037326B">
        <w:rPr>
          <w:rFonts w:asciiTheme="minorHAnsi" w:hAnsiTheme="minorHAnsi" w:cstheme="minorHAnsi"/>
          <w:sz w:val="22"/>
          <w:szCs w:val="22"/>
        </w:rPr>
        <w:t>VI</w:t>
      </w:r>
      <w:r w:rsidR="00EB59FF" w:rsidRPr="0037326B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>I</w:t>
      </w:r>
      <w:r w:rsidR="005229EC" w:rsidRPr="0037326B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37326B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6"/>
      <w:bookmarkEnd w:id="57"/>
    </w:p>
    <w:p w14:paraId="0AE6D6D6" w14:textId="77777777" w:rsidR="000D3B43" w:rsidRPr="0037326B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590F4C1B" w:rsidR="00CD0ADA" w:rsidRPr="0037326B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r w:rsidR="005063F4" w:rsidRPr="0037326B">
        <w:rPr>
          <w:rFonts w:asciiTheme="minorHAnsi" w:hAnsiTheme="minorHAnsi" w:cstheme="minorHAnsi"/>
          <w:sz w:val="22"/>
          <w:szCs w:val="22"/>
        </w:rPr>
        <w:t>I</w:t>
      </w:r>
      <w:r w:rsidR="00774962" w:rsidRPr="0037326B">
        <w:rPr>
          <w:rFonts w:asciiTheme="minorHAnsi" w:hAnsiTheme="minorHAnsi" w:cstheme="minorHAnsi"/>
          <w:sz w:val="22"/>
          <w:szCs w:val="22"/>
        </w:rPr>
        <w:t>I</w:t>
      </w:r>
      <w:r w:rsidR="00B53911">
        <w:rPr>
          <w:rFonts w:asciiTheme="minorHAnsi" w:hAnsiTheme="minorHAnsi" w:cstheme="minorHAnsi"/>
          <w:sz w:val="22"/>
          <w:szCs w:val="22"/>
        </w:rPr>
        <w:t>I</w:t>
      </w:r>
      <w:r w:rsidR="003E24E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F851E5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je</w:t>
      </w:r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predan</w:t>
      </w:r>
      <w:r w:rsidR="000231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83127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086</w:t>
      </w:r>
      <w:r w:rsidR="005E2B9F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3E24E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0231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758B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elektro</w:t>
      </w:r>
      <w:r w:rsidR="004103EE" w:rsidRPr="0037326B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4103E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180.756</w:t>
      </w:r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206986" w14:textId="4A968FFF" w:rsidR="000D3B43" w:rsidRPr="0037326B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5E3799" w:rsidRPr="0037326B">
        <w:rPr>
          <w:rFonts w:asciiTheme="minorHAnsi" w:hAnsiTheme="minorHAnsi" w:cstheme="minorHAnsi"/>
          <w:sz w:val="22"/>
          <w:szCs w:val="22"/>
        </w:rPr>
        <w:t>8</w:t>
      </w:r>
      <w:r w:rsidR="00253FAA" w:rsidRPr="0037326B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podneseni</w:t>
      </w:r>
      <w:r w:rsidR="00253FAA" w:rsidRPr="0037326B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D</w:t>
      </w:r>
      <w:r w:rsidR="00D30781" w:rsidRPr="0037326B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37326B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58" w:name="_Toc505002674"/>
      <w:bookmarkStart w:id="59" w:name="_Toc505002760"/>
      <w:bookmarkStart w:id="60" w:name="_Toc535406771"/>
      <w:bookmarkEnd w:id="54"/>
    </w:p>
    <w:p w14:paraId="64E4012B" w14:textId="6004C193" w:rsidR="009A42D1" w:rsidRPr="0037326B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1" w:name="_Toc70332774"/>
      <w:bookmarkStart w:id="62" w:name="_Hlk132724768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</w:t>
      </w:r>
      <w:r w:rsidR="00B11C83" w:rsidRPr="0037326B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8</w:t>
      </w:r>
      <w:r w:rsidR="00E1758B"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37326B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683D52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412389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9A4B59">
        <w:rPr>
          <w:rFonts w:asciiTheme="minorHAnsi" w:hAnsiTheme="minorHAnsi" w:cstheme="minorHAnsi"/>
          <w:b w:val="0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683D52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F851E5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1"/>
    </w:p>
    <w:p w14:paraId="1A0DAE62" w14:textId="77777777" w:rsidR="00412389" w:rsidRPr="0037326B" w:rsidRDefault="00412389" w:rsidP="00412389">
      <w:pPr>
        <w:rPr>
          <w:rFonts w:asciiTheme="minorHAnsi" w:hAnsiTheme="minorHAnsi" w:cstheme="minorHAnsi"/>
        </w:rPr>
      </w:pPr>
    </w:p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9A4B59" w:rsidRPr="0037326B" w14:paraId="58BDA7F8" w14:textId="77777777" w:rsidTr="009A4B59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19E79E53" w14:textId="66C78BDE" w:rsidR="009A4B59" w:rsidRPr="0037326B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5B19CE2" w14:textId="085098D5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9A4B59">
              <w:rPr>
                <w:rFonts w:asciiTheme="minorHAnsi" w:hAnsiTheme="minorHAnsi" w:cstheme="minorHAnsi"/>
                <w:b/>
                <w:bCs/>
              </w:rPr>
              <w:t>Srpanj</w:t>
            </w:r>
            <w:proofErr w:type="spellEnd"/>
            <w:r w:rsidRPr="009A4B59">
              <w:rPr>
                <w:rFonts w:asciiTheme="minorHAnsi" w:hAnsiTheme="minorHAnsi" w:cstheme="minorHAnsi"/>
                <w:b/>
                <w:bCs/>
              </w:rPr>
              <w:t xml:space="preserve"> 2024.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9DC75EC" w14:textId="0A8433A8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9A4B59">
              <w:rPr>
                <w:rFonts w:asciiTheme="minorHAnsi" w:hAnsiTheme="minorHAnsi" w:cstheme="minorHAnsi"/>
                <w:b/>
                <w:bCs/>
              </w:rPr>
              <w:t>Kolovoz</w:t>
            </w:r>
            <w:proofErr w:type="spellEnd"/>
            <w:r w:rsidRPr="009A4B59">
              <w:rPr>
                <w:rFonts w:asciiTheme="minorHAnsi" w:hAnsiTheme="minorHAnsi" w:cstheme="minorHAnsi"/>
                <w:b/>
                <w:bCs/>
              </w:rPr>
              <w:t xml:space="preserve"> 2024.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49A4C72F" w14:textId="2C7D5A7A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Rujan 2024.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17A37DB" w14:textId="537E22E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9A4B59">
              <w:rPr>
                <w:rFonts w:asciiTheme="minorHAnsi" w:hAnsiTheme="minorHAnsi" w:cstheme="minorHAnsi"/>
                <w:b/>
                <w:bCs/>
              </w:rPr>
              <w:t>Ukupno</w:t>
            </w:r>
            <w:proofErr w:type="spellEnd"/>
            <w:r w:rsidRPr="009A4B59">
              <w:rPr>
                <w:rFonts w:asciiTheme="minorHAnsi" w:hAnsiTheme="minorHAnsi" w:cstheme="minorHAnsi"/>
                <w:b/>
                <w:bCs/>
              </w:rPr>
              <w:t xml:space="preserve"> III. </w:t>
            </w:r>
            <w:proofErr w:type="spellStart"/>
            <w:r w:rsidRPr="009A4B59">
              <w:rPr>
                <w:rFonts w:asciiTheme="minorHAnsi" w:hAnsiTheme="minorHAnsi" w:cstheme="minorHAnsi"/>
                <w:b/>
                <w:bCs/>
              </w:rPr>
              <w:t>kvartal</w:t>
            </w:r>
            <w:proofErr w:type="spellEnd"/>
            <w:r w:rsidRPr="009A4B59">
              <w:rPr>
                <w:rFonts w:asciiTheme="minorHAnsi" w:hAnsiTheme="minorHAnsi" w:cstheme="minorHAnsi"/>
                <w:b/>
                <w:bCs/>
              </w:rPr>
              <w:t xml:space="preserve"> 2024.</w:t>
            </w:r>
          </w:p>
        </w:tc>
      </w:tr>
      <w:tr w:rsidR="009A4B59" w:rsidRPr="0037326B" w14:paraId="47DB4BAC" w14:textId="77777777" w:rsidTr="009A4B59">
        <w:trPr>
          <w:trHeight w:val="597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  <w:hideMark/>
          </w:tcPr>
          <w:p w14:paraId="7EE1C602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67630AA" w14:textId="290EC3E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45.300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6F35BFFF" w14:textId="367F2F2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32.801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C139C75" w14:textId="484156D1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43.985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7663A67" w14:textId="0DAC73BC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122.086</w:t>
            </w:r>
          </w:p>
        </w:tc>
      </w:tr>
      <w:tr w:rsidR="009A4B59" w:rsidRPr="0037326B" w14:paraId="6AD27190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76E46F" w14:textId="2BE0A4A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27.730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2669B7" w14:textId="641A4F39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22.179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B260D4" w14:textId="605E1765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27.552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0398C90" w14:textId="14B467C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77.461</w:t>
            </w:r>
          </w:p>
        </w:tc>
      </w:tr>
      <w:tr w:rsidR="009A4B59" w:rsidRPr="0037326B" w14:paraId="4488E194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7902EE" w14:textId="67FE920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1.064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723AC7" w14:textId="2C3470EE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763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45C7BA" w14:textId="72DD2D41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1.104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0BDF78" w14:textId="2A1E0BCE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2.931</w:t>
            </w:r>
          </w:p>
        </w:tc>
      </w:tr>
      <w:tr w:rsidR="009A4B59" w:rsidRPr="0037326B" w14:paraId="6D3B2A47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3E25DFB" w14:textId="5DB7949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13.332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3C62F0" w14:textId="66CCF60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7.947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C7B95" w14:textId="6007E7E0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12.330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0E00A3" w14:textId="2A575B16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33.609</w:t>
            </w:r>
          </w:p>
        </w:tc>
      </w:tr>
      <w:tr w:rsidR="009A4B59" w:rsidRPr="0037326B" w14:paraId="00BFCC0B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A7D700" w14:textId="744E253E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3.174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F000C2" w14:textId="74F7BBF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1.912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59B937" w14:textId="5EF24001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2.999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23494C" w14:textId="0E8E4168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8.085</w:t>
            </w:r>
          </w:p>
        </w:tc>
      </w:tr>
      <w:tr w:rsidR="009A4B59" w:rsidRPr="0037326B" w14:paraId="278EC208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4F5122C" w14:textId="387F8B8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8C70543" w14:textId="1BB2E172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621CF1C" w14:textId="55F46426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30AB6" w14:textId="3336BCC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9A4B59" w:rsidRPr="0037326B" w14:paraId="01B8C954" w14:textId="77777777" w:rsidTr="009A4B59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vAlign w:val="center"/>
            <w:hideMark/>
          </w:tcPr>
          <w:p w14:paraId="2AB6858C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72E2121" w14:textId="026FDA7F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65.630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FB9BD96" w14:textId="181DF7F5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47.885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3AB1217" w14:textId="50BE1FD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67.241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24E1B3BB" w14:textId="28D9320F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180.756</w:t>
            </w:r>
          </w:p>
        </w:tc>
      </w:tr>
      <w:tr w:rsidR="009A4B59" w:rsidRPr="0037326B" w14:paraId="1D7676EA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035D4E" w14:textId="2F623BF2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653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1F64C9" w14:textId="66A28C3A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571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6A38C8" w14:textId="04EA7AB2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110840" w14:textId="3271A82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1.900</w:t>
            </w:r>
          </w:p>
        </w:tc>
      </w:tr>
      <w:tr w:rsidR="009A4B59" w:rsidRPr="0037326B" w14:paraId="74662BAF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AFB4A" w14:textId="4D4D91F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40.149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70BA3" w14:textId="33E4FBAF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31.581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67089" w14:textId="72982B55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42.319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982F95" w14:textId="52C35603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114.049</w:t>
            </w:r>
          </w:p>
        </w:tc>
      </w:tr>
      <w:tr w:rsidR="009A4B59" w:rsidRPr="0037326B" w14:paraId="01AD7A58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FF2ECC" w14:textId="2AC78DED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18.206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3069B" w14:textId="449C98F6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11.218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110828" w14:textId="46A4E35E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17.573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72A195" w14:textId="3EB36A5C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46.997</w:t>
            </w:r>
          </w:p>
        </w:tc>
      </w:tr>
      <w:tr w:rsidR="009A4B59" w:rsidRPr="0037326B" w14:paraId="53BF94AC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EE6E8E" w14:textId="040423C4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2.671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415ED" w14:textId="2DDCCF9A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1.563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A04DB" w14:textId="0B14FFA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2.192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B924A5" w14:textId="3FA109DB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6.426</w:t>
            </w:r>
          </w:p>
        </w:tc>
      </w:tr>
      <w:tr w:rsidR="009A4B59" w:rsidRPr="0037326B" w14:paraId="09B223CD" w14:textId="77777777" w:rsidTr="009A4B5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9A4B59" w:rsidRPr="0037326B" w:rsidRDefault="009A4B59" w:rsidP="009A4B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276C9" w14:textId="2003DC05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3.951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D3DEF4" w14:textId="4F1C6DE7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2.952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1CF9A1" w14:textId="10B118B4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</w:rPr>
              <w:t>4.481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A157CD" w14:textId="750D6670" w:rsidR="009A4B59" w:rsidRPr="009A4B59" w:rsidRDefault="009A4B59" w:rsidP="009A4B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4B59">
              <w:rPr>
                <w:rFonts w:asciiTheme="minorHAnsi" w:hAnsiTheme="minorHAnsi" w:cstheme="minorHAnsi"/>
                <w:b/>
                <w:bCs/>
              </w:rPr>
              <w:t>11.384</w:t>
            </w:r>
          </w:p>
        </w:tc>
      </w:tr>
      <w:bookmarkEnd w:id="62"/>
    </w:tbl>
    <w:p w14:paraId="27EFA893" w14:textId="77777777" w:rsidR="009A42D1" w:rsidRPr="0037326B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48F6A9C6" w:rsidR="009A42D1" w:rsidRPr="0037326B" w:rsidRDefault="00A719FB" w:rsidP="009A42D1">
      <w:pPr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sporedbom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predano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133.222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951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javnog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D33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2.952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556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8.763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stavu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36763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="0036763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4C14A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044B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BE3CCC">
        <w:rPr>
          <w:rFonts w:asciiTheme="minorHAnsi" w:hAnsiTheme="minorHAnsi" w:cstheme="minorHAnsi"/>
          <w:color w:val="000000" w:themeColor="text1"/>
          <w:sz w:val="22"/>
          <w:szCs w:val="22"/>
        </w:rPr>
        <w:t>8,36</w:t>
      </w:r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 O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7A7BD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6E00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212C">
        <w:rPr>
          <w:rFonts w:asciiTheme="minorHAnsi" w:hAnsiTheme="minorHAnsi" w:cstheme="minorHAnsi"/>
          <w:color w:val="000000" w:themeColor="text1"/>
          <w:sz w:val="22"/>
          <w:szCs w:val="22"/>
        </w:rPr>
        <w:t>7,73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A71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-a</w:t>
      </w:r>
      <w:r w:rsidR="00D33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33C8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A7BD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3C8B">
        <w:rPr>
          <w:rFonts w:asciiTheme="minorHAnsi" w:hAnsiTheme="minorHAnsi" w:cstheme="minorHAnsi"/>
          <w:color w:val="000000" w:themeColor="text1"/>
          <w:sz w:val="22"/>
          <w:szCs w:val="22"/>
        </w:rPr>
        <w:t>0,71</w:t>
      </w:r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276A8">
        <w:rPr>
          <w:rFonts w:asciiTheme="minorHAnsi" w:hAnsiTheme="minorHAnsi" w:cstheme="minorHAnsi"/>
          <w:color w:val="000000" w:themeColor="text1"/>
          <w:sz w:val="22"/>
          <w:szCs w:val="22"/>
        </w:rPr>
        <w:t>10,50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76A8">
        <w:rPr>
          <w:rFonts w:asciiTheme="minorHAnsi" w:hAnsiTheme="minorHAnsi" w:cstheme="minorHAnsi"/>
          <w:color w:val="000000" w:themeColor="text1"/>
          <w:sz w:val="22"/>
          <w:szCs w:val="22"/>
        </w:rPr>
        <w:t>7,73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623B76F3" w14:textId="77777777" w:rsidR="00A65093" w:rsidRPr="0037326B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3" w:name="_Toc70333484"/>
    </w:p>
    <w:p w14:paraId="5CC2CBBC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Pr="0037326B" w:rsidRDefault="00F92194" w:rsidP="00F92194">
      <w:pPr>
        <w:rPr>
          <w:rFonts w:asciiTheme="minorHAnsi" w:hAnsiTheme="minorHAnsi" w:cstheme="minorHAnsi"/>
        </w:rPr>
      </w:pPr>
    </w:p>
    <w:p w14:paraId="3B8261D4" w14:textId="77777777" w:rsidR="002B1FBD" w:rsidRPr="0037326B" w:rsidRDefault="002B1FBD" w:rsidP="00A143F2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Pr="0037326B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E59DA" w:rsidRPr="0037326B">
        <w:rPr>
          <w:rFonts w:asciiTheme="minorHAnsi" w:hAnsiTheme="minorHAnsi" w:cstheme="minorHAnsi"/>
          <w:sz w:val="22"/>
          <w:szCs w:val="22"/>
        </w:rPr>
        <w:t>3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</w:rPr>
        <w:t xml:space="preserve"> </w:t>
      </w:r>
      <w:proofErr w:type="spellStart"/>
      <w:r w:rsidR="00AC5E70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3"/>
      <w:proofErr w:type="spellEnd"/>
    </w:p>
    <w:p w14:paraId="0DA3ED83" w14:textId="77777777" w:rsidR="00291036" w:rsidRPr="0037326B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0CE6570D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Pr="0037326B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1BE0ACD4" w:rsidR="00121FFD" w:rsidRPr="0037326B" w:rsidRDefault="00D4363A" w:rsidP="00A719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F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195.567</w:t>
      </w:r>
      <w:r w:rsidR="00894C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je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455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23.944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49.090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9.349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0.729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BD3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932FA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539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9483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D3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3E3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3E3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C16797">
        <w:rPr>
          <w:rFonts w:asciiTheme="minorHAnsi" w:hAnsiTheme="minorHAnsi" w:cstheme="minorHAnsi"/>
          <w:color w:val="000000" w:themeColor="text1"/>
          <w:sz w:val="22"/>
          <w:szCs w:val="22"/>
        </w:rPr>
        <w:t>7,56</w:t>
      </w:r>
      <w:r w:rsidR="00121FF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76A8">
        <w:rPr>
          <w:rFonts w:asciiTheme="minorHAnsi" w:hAnsiTheme="minorHAnsi" w:cstheme="minorHAnsi"/>
          <w:color w:val="000000" w:themeColor="text1"/>
          <w:sz w:val="22"/>
          <w:szCs w:val="22"/>
        </w:rPr>
        <w:t>smanjenj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C16797">
        <w:rPr>
          <w:rFonts w:asciiTheme="minorHAnsi" w:hAnsiTheme="minorHAnsi" w:cstheme="minorHAnsi"/>
          <w:color w:val="000000" w:themeColor="text1"/>
          <w:sz w:val="22"/>
          <w:szCs w:val="22"/>
        </w:rPr>
        <w:t>22,60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 u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AD1F1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AD1F1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B37CD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16797">
        <w:rPr>
          <w:rFonts w:asciiTheme="minorHAnsi" w:hAnsiTheme="minorHAnsi" w:cstheme="minorHAnsi"/>
          <w:color w:val="000000" w:themeColor="text1"/>
          <w:sz w:val="22"/>
          <w:szCs w:val="22"/>
        </w:rPr>
        <w:t>7,99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932FA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C16797">
        <w:rPr>
          <w:rFonts w:asciiTheme="minorHAnsi" w:hAnsiTheme="minorHAnsi" w:cstheme="minorHAnsi"/>
          <w:color w:val="000000" w:themeColor="text1"/>
          <w:sz w:val="22"/>
          <w:szCs w:val="22"/>
        </w:rPr>
        <w:t>4,27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64122B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4122B"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4122B">
        <w:rPr>
          <w:rFonts w:asciiTheme="minorHAnsi" w:hAnsiTheme="minorHAnsi" w:cstheme="minorHAnsi"/>
          <w:color w:val="000000" w:themeColor="text1"/>
          <w:sz w:val="22"/>
          <w:szCs w:val="22"/>
        </w:rPr>
        <w:t>povećanje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64122B">
        <w:rPr>
          <w:rFonts w:asciiTheme="minorHAnsi" w:hAnsiTheme="minorHAnsi" w:cstheme="minorHAnsi"/>
          <w:color w:val="000000" w:themeColor="text1"/>
          <w:sz w:val="22"/>
          <w:szCs w:val="22"/>
        </w:rPr>
        <w:t>6,10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5DF9AF0B" w14:textId="77777777" w:rsidR="00A719FB" w:rsidRPr="0037326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Naime,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Baze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7326B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Pr="0037326B" w:rsidRDefault="006333E3" w:rsidP="00A30A29">
      <w:pPr>
        <w:pStyle w:val="Opisslike"/>
        <w:jc w:val="center"/>
        <w:rPr>
          <w:rFonts w:asciiTheme="minorHAnsi" w:hAnsiTheme="minorHAnsi" w:cstheme="minorHAnsi"/>
        </w:rPr>
      </w:pPr>
      <w:bookmarkStart w:id="64" w:name="_Toc70333485"/>
      <w:bookmarkStart w:id="65" w:name="_Hlk132722178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E59D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C456A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4"/>
      <w:bookmarkEnd w:id="65"/>
      <w:proofErr w:type="spellEnd"/>
    </w:p>
    <w:p w14:paraId="102378EC" w14:textId="77777777" w:rsidR="00EA4273" w:rsidRPr="0037326B" w:rsidRDefault="00F6637D" w:rsidP="00EA4273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35C0E073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37326B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37326B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51501293" w:rsidR="0066041A" w:rsidRPr="0037326B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6" w:name="_Toc487524697"/>
      <w:bookmarkStart w:id="67" w:name="_Toc29545097"/>
      <w:bookmarkStart w:id="68" w:name="_Toc70332805"/>
      <w:bookmarkStart w:id="69" w:name="_Toc171670474"/>
      <w:bookmarkStart w:id="70" w:name="_Toc505002679"/>
      <w:bookmarkStart w:id="71" w:name="_Toc505002766"/>
      <w:bookmarkStart w:id="72" w:name="_Toc535406775"/>
      <w:bookmarkEnd w:id="58"/>
      <w:bookmarkEnd w:id="59"/>
      <w:bookmarkEnd w:id="60"/>
      <w:r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I</w:t>
      </w:r>
      <w:r w:rsidR="0066041A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6"/>
      <w:r w:rsidR="00084B7C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</w:t>
      </w:r>
      <w:r w:rsidR="00894CB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0</w:t>
      </w:r>
      <w:r w:rsidR="00F42D11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67"/>
      <w:r w:rsidR="009136E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RUJNA</w:t>
      </w:r>
      <w:r w:rsidR="007700A2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</w:t>
      </w:r>
      <w:r w:rsidR="00A01CDD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4</w:t>
      </w:r>
      <w:r w:rsidR="00C34416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68"/>
      <w:bookmarkEnd w:id="69"/>
    </w:p>
    <w:p w14:paraId="48918881" w14:textId="77777777" w:rsidR="0066041A" w:rsidRPr="0037326B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73E3B5D0" w:rsidR="008B5CFC" w:rsidRPr="0037326B" w:rsidRDefault="008B5CFC" w:rsidP="008B5C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razdoblju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do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lipnja</w:t>
      </w:r>
      <w:proofErr w:type="spellEnd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00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10.</w:t>
      </w:r>
      <w:r w:rsidR="00C32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272.152</w:t>
      </w:r>
      <w:r w:rsidR="0019461B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E34C1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3425E0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C43FC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10.</w:t>
      </w:r>
      <w:r w:rsidR="00C32C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575</w:t>
      </w:r>
      <w:r w:rsidR="000C43FC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C32C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106</w:t>
      </w:r>
      <w:r w:rsidR="007753C1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26.</w:t>
      </w:r>
      <w:r w:rsidR="00C32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519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C32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053</w:t>
      </w:r>
      <w:r w:rsidR="0019461B" w:rsidRPr="0037326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97151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80299" w14:textId="77777777" w:rsidR="008B5CFC" w:rsidRPr="0037326B" w:rsidRDefault="008B5CFC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872BB" w14:textId="39DBF6D5" w:rsidR="0066041A" w:rsidRPr="0037326B" w:rsidRDefault="00784FBA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A734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do </w:t>
      </w:r>
      <w:proofErr w:type="spellStart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136E4">
        <w:rPr>
          <w:rFonts w:asciiTheme="minorHAnsi" w:hAnsiTheme="minorHAnsi" w:cstheme="minorHAnsi"/>
          <w:color w:val="000000" w:themeColor="text1"/>
          <w:sz w:val="22"/>
          <w:szCs w:val="22"/>
        </w:rPr>
        <w:t>rujna</w:t>
      </w:r>
      <w:proofErr w:type="spellEnd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097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4097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smanjili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92,</w:t>
      </w:r>
      <w:r w:rsidR="004C6D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78</w:t>
      </w:r>
      <w:r w:rsidR="00E34C10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%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</w:t>
      </w:r>
      <w:r w:rsidR="00C32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C32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528</w:t>
      </w:r>
      <w:r w:rsidR="007753C1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2167741" w14:textId="77777777" w:rsidR="000D779F" w:rsidRPr="0037326B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4BC73573" w:rsidR="00331585" w:rsidRPr="0037326B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3" w:name="_Toc70333486"/>
      <w:bookmarkStart w:id="74" w:name="_Hlk13272219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bookmarkStart w:id="75" w:name="_Toc29545065"/>
      <w:bookmarkStart w:id="76" w:name="_Toc487525906"/>
      <w:bookmarkStart w:id="77" w:name="_Toc16576531"/>
      <w:r w:rsidR="000E59DA" w:rsidRPr="0037326B">
        <w:rPr>
          <w:rFonts w:asciiTheme="minorHAnsi" w:hAnsiTheme="minorHAnsi" w:cstheme="minorHAnsi"/>
          <w:sz w:val="22"/>
          <w:szCs w:val="22"/>
        </w:rPr>
        <w:t>5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7E2D6E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D06C71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262693">
        <w:rPr>
          <w:rFonts w:asciiTheme="minorHAnsi" w:hAnsiTheme="minorHAnsi" w:cstheme="minorHAnsi"/>
          <w:b w:val="0"/>
          <w:bCs w:val="0"/>
          <w:sz w:val="22"/>
          <w:szCs w:val="22"/>
        </w:rPr>
        <w:t>rujna</w:t>
      </w:r>
      <w:proofErr w:type="spellEnd"/>
      <w:r w:rsidR="007E2D6E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700A2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37711F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3"/>
      <w:bookmarkEnd w:id="75"/>
      <w:bookmarkEnd w:id="76"/>
      <w:bookmarkEnd w:id="77"/>
    </w:p>
    <w:p w14:paraId="2F807AB6" w14:textId="77777777" w:rsidR="001C438B" w:rsidRPr="0037326B" w:rsidRDefault="001C438B" w:rsidP="001C438B">
      <w:pPr>
        <w:rPr>
          <w:rFonts w:asciiTheme="minorHAnsi" w:hAnsiTheme="minorHAnsi" w:cstheme="minorHAnsi"/>
        </w:rPr>
      </w:pPr>
    </w:p>
    <w:p w14:paraId="6EF05B53" w14:textId="77777777" w:rsidR="001C438B" w:rsidRPr="0037326B" w:rsidRDefault="001C438B" w:rsidP="001C438B">
      <w:pPr>
        <w:rPr>
          <w:rFonts w:asciiTheme="minorHAnsi" w:hAnsiTheme="minorHAnsi" w:cstheme="minorHAnsi"/>
        </w:rPr>
      </w:pPr>
      <w:r w:rsidRPr="0037326B">
        <w:rPr>
          <w:rFonts w:asciiTheme="minorHAnsi" w:hAnsiTheme="minorHAnsi" w:cstheme="minorHAnsi"/>
          <w:noProof/>
        </w:rPr>
        <w:drawing>
          <wp:inline distT="0" distB="0" distL="0" distR="0" wp14:anchorId="7F1FCAA3" wp14:editId="282F746A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4"/>
    <w:p w14:paraId="15EC7CBC" w14:textId="77777777" w:rsidR="00657E20" w:rsidRPr="0037326B" w:rsidRDefault="00657E20" w:rsidP="00657E20">
      <w:pPr>
        <w:rPr>
          <w:rFonts w:asciiTheme="minorHAnsi" w:hAnsiTheme="minorHAnsi" w:cstheme="minorHAnsi"/>
        </w:rPr>
      </w:pPr>
    </w:p>
    <w:p w14:paraId="2C79FC42" w14:textId="77777777" w:rsidR="00F967AE" w:rsidRPr="0037326B" w:rsidRDefault="00F967AE" w:rsidP="00F967AE">
      <w:pPr>
        <w:rPr>
          <w:rFonts w:asciiTheme="minorHAnsi" w:hAnsiTheme="minorHAnsi" w:cstheme="minorHAnsi"/>
        </w:rPr>
      </w:pPr>
    </w:p>
    <w:p w14:paraId="5ECF4026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4FDCD948" w14:textId="77777777" w:rsidR="005F4743" w:rsidRPr="0037326B" w:rsidRDefault="005F4743" w:rsidP="005F4743">
      <w:pPr>
        <w:jc w:val="center"/>
        <w:rPr>
          <w:rFonts w:asciiTheme="minorHAnsi" w:hAnsiTheme="minorHAnsi" w:cstheme="minorHAnsi"/>
        </w:rPr>
      </w:pPr>
    </w:p>
    <w:p w14:paraId="66887313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1BB38A87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51D622BA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1EFF1090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3A2B39BB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37326B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37326B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D4FB5" w14:textId="77777777" w:rsidR="0066041A" w:rsidRPr="0037326B" w:rsidRDefault="0066041A" w:rsidP="007B3CAE">
      <w:pPr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37326B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21606D6F" w:rsidR="0066041A" w:rsidRPr="0037326B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78" w:name="_Toc487523128"/>
      <w:bookmarkStart w:id="79" w:name="_Toc487523598"/>
      <w:bookmarkStart w:id="80" w:name="_Toc487524698"/>
      <w:bookmarkStart w:id="81" w:name="_Toc487525907"/>
      <w:bookmarkStart w:id="82" w:name="_Toc16576533"/>
      <w:bookmarkStart w:id="83" w:name="_Toc29545056"/>
      <w:bookmarkStart w:id="84" w:name="_Toc70332775"/>
      <w:bookmarkStart w:id="85" w:name="_Hlk132786710"/>
      <w:proofErr w:type="spellStart"/>
      <w:r w:rsidRPr="0037326B">
        <w:rPr>
          <w:rFonts w:asciiTheme="minorHAnsi" w:hAnsiTheme="minorHAnsi" w:cstheme="minorHAnsi"/>
          <w:b/>
          <w:bCs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3799" w:rsidRPr="0037326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7326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30</w:t>
      </w:r>
      <w:r w:rsidR="001638F7"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262693">
        <w:rPr>
          <w:rFonts w:asciiTheme="minorHAnsi" w:hAnsiTheme="minorHAnsi" w:cstheme="minorHAnsi"/>
          <w:bCs/>
          <w:sz w:val="22"/>
          <w:szCs w:val="22"/>
          <w:lang w:val="hr-HR"/>
        </w:rPr>
        <w:t>rujna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1638F7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202</w:t>
      </w:r>
      <w:r w:rsidR="004C2AF0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4</w:t>
      </w:r>
      <w:r w:rsidR="009C4C41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78"/>
      <w:bookmarkEnd w:id="79"/>
      <w:bookmarkEnd w:id="80"/>
      <w:bookmarkEnd w:id="81"/>
      <w:bookmarkEnd w:id="82"/>
      <w:bookmarkEnd w:id="83"/>
      <w:bookmarkEnd w:id="84"/>
    </w:p>
    <w:bookmarkEnd w:id="85"/>
    <w:p w14:paraId="3F58D39A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37326B" w14:paraId="7DC6FA5B" w14:textId="77777777" w:rsidTr="009E116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DBA9096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49BBF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6CBB99D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Rujan </w:t>
            </w:r>
          </w:p>
          <w:p w14:paraId="7408A02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F5892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2B9AAC67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7D4B718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680FF17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Ukupno 2004.</w:t>
            </w:r>
          </w:p>
        </w:tc>
      </w:tr>
      <w:tr w:rsidR="00E67296" w:rsidRPr="0037326B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37326B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37326B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37326B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37326B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85CC1" w:rsidRPr="0037326B" w14:paraId="62D67DDB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5E5EDF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E6C29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40DF6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C6AFBC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D507FD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4411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50D14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7AACC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420E8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351808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54067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897D0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8ED9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2B869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37326B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37326B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37326B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37326B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6528B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0EA96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85358C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7D641BF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492BAD7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167C6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5AE90DE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F8899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DC4144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4A527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497585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E393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2D5510C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706A9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AB52E3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B9EEC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09641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2006.</w:t>
            </w:r>
          </w:p>
        </w:tc>
      </w:tr>
      <w:tr w:rsidR="00EC165E" w:rsidRPr="0037326B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37326B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37326B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37326B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63CD985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8E04C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C5B4CD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059EE30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B78CCE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5889D7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CB62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D3CC3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4ECEC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D5F458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FAACA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BE321A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5494C2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9E70AD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97475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99F7F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CB245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2007.</w:t>
            </w:r>
          </w:p>
        </w:tc>
      </w:tr>
      <w:tr w:rsidR="00EC165E" w:rsidRPr="0037326B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37326B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37326B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37326B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FEB6701" w14:textId="77777777" w:rsidTr="009E1163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CC7C4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C7A63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4C40C60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F9D4F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6C843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019F71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2932E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91AF7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04436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9A15C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42C4A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0E7EB4C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E8F62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D3900A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DBCF0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A1314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2008.</w:t>
            </w:r>
          </w:p>
        </w:tc>
      </w:tr>
      <w:tr w:rsidR="00B44566" w:rsidRPr="0037326B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37326B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37326B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37326B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1D942A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149F6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4337F7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36ADE4A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829AE2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20A5BE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74183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2B0E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FD98F7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861CA9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A6783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5FDDE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5BD1D38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C69E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067EC4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DF66E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7CB93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2009.</w:t>
            </w:r>
          </w:p>
        </w:tc>
      </w:tr>
      <w:tr w:rsidR="00B44566" w:rsidRPr="0037326B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37326B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37326B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37326B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321E0F1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23D16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825D7B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D1DCF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16431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517FFD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BF20D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BBF5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1C8EB7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FCF85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CED9A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0C7F8A5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3EA324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98648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555D7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F08B6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2010.</w:t>
            </w:r>
          </w:p>
        </w:tc>
      </w:tr>
      <w:tr w:rsidR="00B44566" w:rsidRPr="0037326B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378E7905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479.893</w:t>
            </w:r>
          </w:p>
        </w:tc>
      </w:tr>
      <w:tr w:rsidR="00B44566" w:rsidRPr="0037326B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22E35B0E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505.882</w:t>
            </w:r>
          </w:p>
        </w:tc>
      </w:tr>
      <w:tr w:rsidR="00B44566" w:rsidRPr="0037326B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37326B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E7F3F96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1377A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6" w:name="RANGE!A50"/>
            <w:bookmarkStart w:id="87" w:name="_Hlk317067509" w:colFirst="1" w:colLast="13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  <w:bookmarkEnd w:id="86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5E10E1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E56CF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91B11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944BBF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ECCEE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CB10C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0502C8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C8859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B9D03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7C74B5A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6996F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D07C4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CC31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54159A5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CE903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2011.</w:t>
            </w:r>
          </w:p>
        </w:tc>
      </w:tr>
      <w:tr w:rsidR="00B44566" w:rsidRPr="0037326B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01A1F8DE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476.899</w:t>
            </w:r>
          </w:p>
        </w:tc>
      </w:tr>
      <w:tr w:rsidR="00B44566" w:rsidRPr="0037326B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5873DFDC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486.251</w:t>
            </w:r>
          </w:p>
        </w:tc>
      </w:tr>
      <w:tr w:rsidR="00B44566" w:rsidRPr="0037326B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B25FA64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1.483.830</w:t>
            </w:r>
          </w:p>
        </w:tc>
      </w:tr>
      <w:tr w:rsidR="00B44566" w:rsidRPr="0037326B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87"/>
    </w:tbl>
    <w:p w14:paraId="3BA19037" w14:textId="77777777" w:rsidR="00B44566" w:rsidRPr="0037326B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Pr="0037326B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2246E0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9AE2F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00F4B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B80C8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C59C4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Ožujak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4408B4E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10871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E1B454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3DE9B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3D3D114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CC1F1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3D28B5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37EFA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1C73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Rujan </w:t>
            </w:r>
          </w:p>
          <w:p w14:paraId="497451E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76413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Listopad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AFB27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Studeni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5E6BE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2989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UKUPNO</w:t>
            </w:r>
          </w:p>
          <w:p w14:paraId="6F43ABD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</w:tr>
      <w:tr w:rsidR="00B44566" w:rsidRPr="0037326B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37326B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37326B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37326B" w:rsidRDefault="001354BD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1.459.322</w:t>
            </w:r>
          </w:p>
        </w:tc>
      </w:tr>
      <w:tr w:rsidR="00B44566" w:rsidRPr="0037326B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81E469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741E73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505DC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2AA70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56D4E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253219C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12BC4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FCEE93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D56D2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79C9FF6E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55925F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  <w:p w14:paraId="5812F44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336AA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18EFDA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75A5D4F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5E81E1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4D8074A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9C8A1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66B210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DFB12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3E9B552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</w:tr>
      <w:tr w:rsidR="00B44566" w:rsidRPr="0037326B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16491079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468.253</w:t>
            </w:r>
          </w:p>
        </w:tc>
      </w:tr>
      <w:tr w:rsidR="00B44566" w:rsidRPr="0037326B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272BC425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478.718</w:t>
            </w:r>
          </w:p>
        </w:tc>
      </w:tr>
      <w:tr w:rsidR="00B44566" w:rsidRPr="0037326B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3DD9D047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1.426.161</w:t>
            </w:r>
          </w:p>
        </w:tc>
      </w:tr>
      <w:tr w:rsidR="00B44566" w:rsidRPr="0037326B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5FBB4C18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0B7B6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689CFA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EFD3BE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E9B01F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A6D6F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A9290B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C75A8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1E9E6C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5466CE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49CCBE3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AB590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E83D2E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E2AC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5FBE5B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BA96E8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7E014BD0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2C65B8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5EB32D20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71CF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7ED84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3B8CC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195AE7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652560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 2014.</w:t>
            </w:r>
          </w:p>
        </w:tc>
      </w:tr>
      <w:tr w:rsidR="00B44566" w:rsidRPr="0037326B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37326B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37326B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37326B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EA0A00D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7DA7AE2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A9253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B05852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D1D84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663BF1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79DC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85C471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1F090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A93D2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39D1B6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31046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82AFE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A3B5A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6F7D3F2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ECB9C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UKUPNO           2015.        </w:t>
            </w:r>
          </w:p>
        </w:tc>
      </w:tr>
      <w:tr w:rsidR="00B44566" w:rsidRPr="0037326B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37326B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37326B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37326B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p w14:paraId="1809F0A0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04165C3" w14:textId="77777777" w:rsidTr="009E1163">
        <w:trPr>
          <w:trHeight w:val="53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060D7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E2AF9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1BBAA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7CEE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C9D5B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17BA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95F3F0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00C9A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744DFA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84547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E7767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EB8D7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295D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E383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          2016.</w:t>
            </w:r>
          </w:p>
        </w:tc>
      </w:tr>
      <w:tr w:rsidR="003923D4" w:rsidRPr="0037326B" w14:paraId="56C021AD" w14:textId="77777777" w:rsidTr="009E1163">
        <w:trPr>
          <w:trHeight w:val="53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7E9D8F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5172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CC61F7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7B0F7A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B19DE6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A76886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05C004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4849A3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E1CD65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7D632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C1090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84AC6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7019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643E8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7326B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7326B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7326B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7326B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7C43EF13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B83F4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602F0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7F90E2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8A0327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BC488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772D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083D1E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CE059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9B98E0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89AAE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26D76D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7609A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75E02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8BF7C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70AD6E0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62C92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10CAAE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9B61A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45FE692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16134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5EE778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86BCBE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4A7B668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18B5D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7E05A5F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BBF37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7A7882E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</w:tr>
      <w:tr w:rsidR="003923D4" w:rsidRPr="0037326B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7326B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7326B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7326B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B384F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672B11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00757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1A6C28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81714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41E3D8D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03338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EDBD5E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AA947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50DF83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F71F4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A78D3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4FBE6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0648C93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5D161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5B25E7B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661F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95A2E4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AF48C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0688612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03BAA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5F1BABC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9A8DD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1B4178E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C82E6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4FA9024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1C8537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D373D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</w:tr>
      <w:tr w:rsidR="003923D4" w:rsidRPr="0037326B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7326B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7326B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7326B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248A2FF9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4F2019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34F39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51720F5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C2956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06EB723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8A100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7895F17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5E993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672975A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926B5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582DD2B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0FA4B1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4D20890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3698C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D8F069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FBDC9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34A66B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528C5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21DE98A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924D1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4EA3C40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A3BFD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54048F8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01F20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3BAF9A5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BFD4B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0C51432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</w:tr>
      <w:tr w:rsidR="003923D4" w:rsidRPr="0037326B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7326B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7326B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7326B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p w14:paraId="2B2DDC87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C19E4F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71FC0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DDD82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DBB356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1FD72D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532B463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E31C15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5D1F44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9515F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C77A9B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B6082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2362942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9B4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5EA4A9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BD8F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0AFF8DB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EB92D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506D569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A09F5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0D084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03261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1CD9373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272FC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7E611BD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750D0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1B8263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2BF20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54F0FC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</w:tr>
      <w:tr w:rsidR="003923D4" w:rsidRPr="0037326B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7326B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7326B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7326B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4705522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4EC7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6154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7EF907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86F78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70D2FA5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8DBB97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06627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A025DD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47D7605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C96E17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3354442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C6A52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59BA394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46BE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E1B5FB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33EC8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020623C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09670B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6FE3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73774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1B3B39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FE593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69B067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F7B802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2FF1538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1E54A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EA393F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</w:tr>
      <w:tr w:rsidR="003923D4" w:rsidRPr="0037326B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7326B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7326B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7326B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383" w:type="dxa"/>
        <w:tblLook w:val="04A0" w:firstRow="1" w:lastRow="0" w:firstColumn="1" w:lastColumn="0" w:noHBand="0" w:noVBand="1"/>
      </w:tblPr>
      <w:tblGrid>
        <w:gridCol w:w="1916"/>
        <w:gridCol w:w="964"/>
        <w:gridCol w:w="963"/>
        <w:gridCol w:w="965"/>
        <w:gridCol w:w="965"/>
        <w:gridCol w:w="963"/>
        <w:gridCol w:w="962"/>
        <w:gridCol w:w="962"/>
        <w:gridCol w:w="965"/>
        <w:gridCol w:w="962"/>
        <w:gridCol w:w="949"/>
        <w:gridCol w:w="949"/>
        <w:gridCol w:w="949"/>
        <w:gridCol w:w="949"/>
      </w:tblGrid>
      <w:tr w:rsidR="009E1163" w:rsidRPr="0037326B" w14:paraId="20E74304" w14:textId="77777777" w:rsidTr="009E1163">
        <w:trPr>
          <w:trHeight w:val="643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70746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2E189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57220C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60A73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FCE8D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7D487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252A8B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81F755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39E60E1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9B7164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FDF0CD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AFC8CE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5B5D92D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C595EC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3B96B4F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FA84CB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693765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8DBBCC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  <w:t>UKUPNO 2022.</w:t>
            </w:r>
          </w:p>
        </w:tc>
      </w:tr>
      <w:tr w:rsidR="00631E7B" w:rsidRPr="0037326B" w14:paraId="1B340BA8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7326B" w14:paraId="59D63389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7326B" w14:paraId="51DB2903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7326B" w14:paraId="635759AF" w14:textId="77777777" w:rsidTr="00AD62A6">
        <w:trPr>
          <w:trHeight w:val="444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1C63F7F8" w14:textId="77777777" w:rsidR="00A52E59" w:rsidRDefault="00A52E59"/>
    <w:tbl>
      <w:tblPr>
        <w:tblpPr w:leftFromText="180" w:rightFromText="180" w:vertAnchor="text" w:tblpY="1"/>
        <w:tblOverlap w:val="never"/>
        <w:tblW w:w="14367" w:type="dxa"/>
        <w:tblLook w:val="04A0" w:firstRow="1" w:lastRow="0" w:firstColumn="1" w:lastColumn="0" w:noHBand="0" w:noVBand="1"/>
      </w:tblPr>
      <w:tblGrid>
        <w:gridCol w:w="1860"/>
        <w:gridCol w:w="1040"/>
        <w:gridCol w:w="953"/>
        <w:gridCol w:w="1001"/>
        <w:gridCol w:w="858"/>
        <w:gridCol w:w="1002"/>
        <w:gridCol w:w="1001"/>
        <w:gridCol w:w="1001"/>
        <w:gridCol w:w="1001"/>
        <w:gridCol w:w="859"/>
        <w:gridCol w:w="1001"/>
        <w:gridCol w:w="859"/>
        <w:gridCol w:w="1001"/>
        <w:gridCol w:w="930"/>
      </w:tblGrid>
      <w:tr w:rsidR="009E1163" w:rsidRPr="0037326B" w14:paraId="289CAE08" w14:textId="016A0812" w:rsidTr="00262693">
        <w:trPr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5EA5A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8" w:name="_Hlk163738751"/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06C314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A7698F3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D6957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D2FF0E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3AD557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6317669C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5CEDA4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13C8601E" w14:textId="6BF9FE31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91C1287" w14:textId="4D418149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4FF7E4B" w14:textId="40A52C3B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3634606" w14:textId="1A226B8E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</w:t>
            </w:r>
          </w:p>
          <w:p w14:paraId="71CF6645" w14:textId="628215E4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E9863FB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6A0466D9" w14:textId="29D6C034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E13E616" w14:textId="0A486ED0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Rujan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4CAAB44" w14:textId="34DB6866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1263BBB" w14:textId="23C7EBC1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CB1DA19" w14:textId="5D1C7ADE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5BC43D87" w14:textId="34FABDDC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 2023.</w:t>
            </w:r>
          </w:p>
        </w:tc>
      </w:tr>
      <w:tr w:rsidR="00AD62A6" w:rsidRPr="0037326B" w14:paraId="15FEA63A" w14:textId="12795D95" w:rsidTr="00262693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473A70" w:rsidRPr="0037326B" w:rsidRDefault="00473A70" w:rsidP="0026269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49.254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51.468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60.182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49.316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53.418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40.419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1E7" w14:textId="7A1CD90A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35.296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F466" w14:textId="3FBF3AE9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39.105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64C0" w14:textId="2643D43D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48.526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257E" w14:textId="26A93D35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52.810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33E1" w14:textId="62E6A7C6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51.366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65E6" w14:textId="2377DB13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44.302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CD88" w14:textId="51E23523" w:rsidR="00473A70" w:rsidRPr="0037326B" w:rsidRDefault="00AD62A6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575.462</w:t>
            </w:r>
          </w:p>
        </w:tc>
      </w:tr>
      <w:tr w:rsidR="00AD62A6" w:rsidRPr="0037326B" w14:paraId="0C30E627" w14:textId="2764C149" w:rsidTr="00262693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473A70" w:rsidRPr="0037326B" w:rsidRDefault="00473A70" w:rsidP="0026269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50.462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473A70" w:rsidRPr="0037326B" w:rsidRDefault="00473A70" w:rsidP="00262693">
            <w:pPr>
              <w:ind w:right="-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51.160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59.683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47.853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50.651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11.713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68FB" w14:textId="1331E89A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14.037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2EEC" w14:textId="7CB51783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42.285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F7E8" w14:textId="4A53E5F0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60.689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5805" w14:textId="25FD6D28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62.567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D7B2" w14:textId="0DF2E3F1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58.928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7443" w14:textId="378DA0F5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46.510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D00E" w14:textId="364B308F" w:rsidR="00473A70" w:rsidRPr="0037326B" w:rsidRDefault="00AD62A6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556.538</w:t>
            </w:r>
          </w:p>
        </w:tc>
      </w:tr>
      <w:tr w:rsidR="00AD62A6" w:rsidRPr="0037326B" w14:paraId="54D5C7B9" w14:textId="46D58E50" w:rsidTr="00262693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473A70" w:rsidRPr="0037326B" w:rsidRDefault="00473A70" w:rsidP="0026269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95.850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93.565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104.409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79.891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82.735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16.376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3441" w14:textId="0FA91104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18.584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B91E" w14:textId="63FE7E59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78.236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8672" w14:textId="35420981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83.283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5389" w14:textId="3CFA605B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83.562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623D" w14:textId="22CE7DF4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87.595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6FA9" w14:textId="694FDFBE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73.044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7C1E" w14:textId="3B9AB0E1" w:rsidR="00473A70" w:rsidRPr="0037326B" w:rsidRDefault="00AD62A6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897.130</w:t>
            </w:r>
          </w:p>
        </w:tc>
      </w:tr>
      <w:tr w:rsidR="00AD62A6" w:rsidRPr="0037326B" w14:paraId="375D25EE" w14:textId="5EC33156" w:rsidTr="00262693">
        <w:trPr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473A70" w:rsidRPr="0037326B" w:rsidRDefault="00473A70" w:rsidP="0026269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34.068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60.149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12110" w14:textId="4173664A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80.301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E9B" w14:textId="03280937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76.017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F7A3" w14:textId="31F63EC6" w:rsidR="00473A70" w:rsidRPr="0037326B" w:rsidRDefault="00473A70" w:rsidP="002626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62.026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D56E" w14:textId="0DF2FD06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50.007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4D3A" w14:textId="46B07321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CAE1" w14:textId="1D8EA644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910E" w14:textId="6CCCBDFA" w:rsidR="00473A70" w:rsidRPr="0037326B" w:rsidRDefault="00473A70" w:rsidP="002626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</w:tr>
    </w:tbl>
    <w:tbl>
      <w:tblPr>
        <w:tblW w:w="10622" w:type="dxa"/>
        <w:tblLook w:val="04A0" w:firstRow="1" w:lastRow="0" w:firstColumn="1" w:lastColumn="0" w:noHBand="0" w:noVBand="1"/>
      </w:tblPr>
      <w:tblGrid>
        <w:gridCol w:w="1832"/>
        <w:gridCol w:w="993"/>
        <w:gridCol w:w="1016"/>
        <w:gridCol w:w="969"/>
        <w:gridCol w:w="850"/>
        <w:gridCol w:w="993"/>
        <w:gridCol w:w="992"/>
        <w:gridCol w:w="992"/>
        <w:gridCol w:w="992"/>
        <w:gridCol w:w="993"/>
      </w:tblGrid>
      <w:tr w:rsidR="00A52E59" w:rsidRPr="00A52E59" w14:paraId="78C2920D" w14:textId="3EF2E129" w:rsidTr="00903141">
        <w:trPr>
          <w:trHeight w:val="635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4415C"/>
            <w:vAlign w:val="center"/>
            <w:hideMark/>
          </w:tcPr>
          <w:bookmarkEnd w:id="88"/>
          <w:p w14:paraId="144AE4A8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Stanje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ZK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predmeta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u OSRH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371957E3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Siječanj</w:t>
            </w:r>
            <w:proofErr w:type="spellEnd"/>
          </w:p>
          <w:p w14:paraId="1832B8EE" w14:textId="624D67C5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2024.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562B1ADC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Veljača</w:t>
            </w:r>
            <w:proofErr w:type="spellEnd"/>
          </w:p>
          <w:p w14:paraId="6CED4944" w14:textId="4EB25C09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2024.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56B1C08E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Ožujak</w:t>
            </w:r>
            <w:proofErr w:type="spellEnd"/>
          </w:p>
          <w:p w14:paraId="6620A87E" w14:textId="7C34FCFF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2024.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0DECCE1B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Travanj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2024.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50AB9D9A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Svibanj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2024.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4415C"/>
            <w:vAlign w:val="center"/>
            <w:hideMark/>
          </w:tcPr>
          <w:p w14:paraId="62C9F4D6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Lipanj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2024.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14415C"/>
            <w:vAlign w:val="center"/>
          </w:tcPr>
          <w:p w14:paraId="03343436" w14:textId="036D8F24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Srpanj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2024.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14415C"/>
            <w:vAlign w:val="center"/>
          </w:tcPr>
          <w:p w14:paraId="6181E1B6" w14:textId="714E764D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Kolovoz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2024.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14415C"/>
            <w:vAlign w:val="center"/>
          </w:tcPr>
          <w:p w14:paraId="06B4A555" w14:textId="1CBEC71C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Rujan 2024.</w:t>
            </w:r>
          </w:p>
        </w:tc>
      </w:tr>
      <w:tr w:rsidR="00A52E59" w:rsidRPr="00A52E59" w14:paraId="00D009BB" w14:textId="5C3219A5" w:rsidTr="00903141">
        <w:trPr>
          <w:trHeight w:val="315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189D" w14:textId="77777777" w:rsidR="00A52E59" w:rsidRPr="00A52E59" w:rsidRDefault="00A52E59" w:rsidP="00A52E5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173A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50.706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DDE4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52.873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5B28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D385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3B74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BC72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E3C7" w14:textId="6C266354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13E2D" w14:textId="4259D804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EABEE" w14:textId="1825925B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47.731</w:t>
            </w:r>
          </w:p>
        </w:tc>
      </w:tr>
      <w:tr w:rsidR="00A52E59" w:rsidRPr="00A52E59" w14:paraId="78D8849F" w14:textId="12E68CE6" w:rsidTr="00903141">
        <w:trPr>
          <w:trHeight w:val="315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F3C5" w14:textId="77777777" w:rsidR="00A52E59" w:rsidRPr="00A52E59" w:rsidRDefault="00A52E59" w:rsidP="00A52E5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A62E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53.643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214E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54.067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8B13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144B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6A86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5205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61628" w14:textId="4ED78D96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9CC06" w14:textId="095DCADF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81950" w14:textId="2132590C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50.747</w:t>
            </w:r>
          </w:p>
        </w:tc>
      </w:tr>
      <w:tr w:rsidR="00A52E59" w:rsidRPr="00A52E59" w14:paraId="58C00423" w14:textId="7EAFF005" w:rsidTr="00903141">
        <w:trPr>
          <w:trHeight w:val="315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BCCD" w14:textId="77777777" w:rsidR="00A52E59" w:rsidRPr="00A52E59" w:rsidRDefault="00A52E59" w:rsidP="00A52E5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D3D3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107.998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06D6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110.638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40FF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36DB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99.245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163A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580F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4CC5F" w14:textId="55A1C464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BBDD" w14:textId="3EC99552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7E77A" w14:textId="55DA7A84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98.594</w:t>
            </w:r>
          </w:p>
        </w:tc>
      </w:tr>
      <w:tr w:rsidR="00A52E59" w:rsidRPr="00A52E59" w14:paraId="2CF193DB" w14:textId="6498104E" w:rsidTr="00903141">
        <w:trPr>
          <w:trHeight w:val="465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9C36" w14:textId="77777777" w:rsidR="00A52E59" w:rsidRPr="00A52E59" w:rsidRDefault="00A52E59" w:rsidP="00A52E5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BA3B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32.107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3184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29.774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64C0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04BF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FBE9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0277" w14:textId="77777777" w:rsidR="00A52E59" w:rsidRPr="00A52E59" w:rsidRDefault="00A52E59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52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DD183" w14:textId="79D97CDB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E0098" w14:textId="20E5A56F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29.282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6A23" w14:textId="2F00A4CF" w:rsidR="00A52E59" w:rsidRPr="00A52E59" w:rsidRDefault="00850F30" w:rsidP="00A52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25.972</w:t>
            </w:r>
          </w:p>
        </w:tc>
      </w:tr>
    </w:tbl>
    <w:p w14:paraId="2F6873F1" w14:textId="78544F22" w:rsidR="00FA7D79" w:rsidRPr="0037326B" w:rsidRDefault="00262693" w:rsidP="00B445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5534A271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p w14:paraId="5F48A43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00D1942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88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311"/>
      </w:tblGrid>
      <w:tr w:rsidR="00F24429" w:rsidRPr="0037326B" w14:paraId="7E581034" w14:textId="77777777" w:rsidTr="009E1163">
        <w:trPr>
          <w:trHeight w:val="45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EE2DC47" w14:textId="77777777" w:rsidR="00F24429" w:rsidRPr="0037326B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Sveukupno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kolovoza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2004. </w:t>
            </w:r>
          </w:p>
          <w:p w14:paraId="2C3B69D6" w14:textId="1DD97A88" w:rsidR="00F24429" w:rsidRPr="0037326B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E2D6E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30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</w:t>
            </w:r>
            <w:r w:rsidR="009E1163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2E5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rujna</w:t>
            </w:r>
            <w:proofErr w:type="spellEnd"/>
            <w:r w:rsidR="007E2D6E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2024.</w:t>
            </w:r>
          </w:p>
        </w:tc>
      </w:tr>
      <w:tr w:rsidR="00BA45E9" w:rsidRPr="0037326B" w14:paraId="6AA72039" w14:textId="77777777" w:rsidTr="00BA45E9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2D4CC4" w14:textId="77777777" w:rsidR="00BA45E9" w:rsidRPr="0037326B" w:rsidRDefault="00BA45E9" w:rsidP="00BA45E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334" w14:textId="720A8C7E" w:rsidR="00BA45E9" w:rsidRPr="00BA45E9" w:rsidRDefault="00BA45E9" w:rsidP="00BA45E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45E9">
              <w:rPr>
                <w:rFonts w:asciiTheme="minorHAnsi" w:hAnsiTheme="minorHAnsi" w:cstheme="minorHAnsi"/>
              </w:rPr>
              <w:t>10.272.152</w:t>
            </w:r>
          </w:p>
        </w:tc>
      </w:tr>
      <w:tr w:rsidR="00BA45E9" w:rsidRPr="0037326B" w14:paraId="5E1EAA6B" w14:textId="77777777" w:rsidTr="00BA45E9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8C1ED9" w14:textId="77777777" w:rsidR="00BA45E9" w:rsidRPr="0037326B" w:rsidRDefault="00BA45E9" w:rsidP="00BA45E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3324" w14:textId="19BCC459" w:rsidR="00BA45E9" w:rsidRPr="00BA45E9" w:rsidRDefault="00BA45E9" w:rsidP="00BA45E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45E9">
              <w:rPr>
                <w:rFonts w:asciiTheme="minorHAnsi" w:hAnsiTheme="minorHAnsi" w:cstheme="minorHAnsi"/>
              </w:rPr>
              <w:t>10.575.106</w:t>
            </w:r>
          </w:p>
        </w:tc>
      </w:tr>
      <w:tr w:rsidR="00BA45E9" w:rsidRPr="0037326B" w14:paraId="21B0B6C7" w14:textId="77777777" w:rsidTr="00BA45E9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97CA981" w14:textId="77777777" w:rsidR="00BA45E9" w:rsidRPr="0037326B" w:rsidRDefault="00BA45E9" w:rsidP="00BA45E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384" w14:textId="79C5467F" w:rsidR="00BA45E9" w:rsidRPr="00BA45E9" w:rsidRDefault="00BA45E9" w:rsidP="00BA45E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45E9">
              <w:rPr>
                <w:rFonts w:asciiTheme="minorHAnsi" w:hAnsiTheme="minorHAnsi" w:cstheme="minorHAnsi"/>
              </w:rPr>
              <w:t>26.519.053</w:t>
            </w:r>
          </w:p>
        </w:tc>
      </w:tr>
      <w:tr w:rsidR="00BA45E9" w:rsidRPr="0037326B" w14:paraId="01FAD383" w14:textId="77777777" w:rsidTr="00BA45E9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1360B023" w14:textId="28588026" w:rsidR="00BA45E9" w:rsidRPr="0037326B" w:rsidRDefault="00BA45E9" w:rsidP="00BA45E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2024.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D8E5" w14:textId="55E09FB9" w:rsidR="00BA45E9" w:rsidRPr="00E95D78" w:rsidRDefault="00BA45E9" w:rsidP="00BA45E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95D78">
              <w:rPr>
                <w:rFonts w:asciiTheme="minorHAnsi" w:eastAsia="Times New Roman" w:hAnsiTheme="minorHAnsi" w:cstheme="minorHAnsi"/>
                <w:b/>
                <w:bCs/>
              </w:rPr>
              <w:t>333.528</w:t>
            </w:r>
          </w:p>
        </w:tc>
      </w:tr>
    </w:tbl>
    <w:p w14:paraId="032E37E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1F242DB5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49FA36FB" w14:textId="77777777" w:rsidR="00FA7D79" w:rsidRPr="0037326B" w:rsidRDefault="00FA7D79" w:rsidP="00B44566">
      <w:pPr>
        <w:rPr>
          <w:rFonts w:asciiTheme="minorHAnsi" w:hAnsiTheme="minorHAnsi" w:cstheme="minorHAnsi"/>
        </w:rPr>
        <w:sectPr w:rsidR="00FA7D79" w:rsidRPr="0037326B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37326B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89" w:name="_Toc70332806"/>
      <w:bookmarkStart w:id="90" w:name="_Toc171670475"/>
      <w:r w:rsidRPr="0037326B">
        <w:rPr>
          <w:rFonts w:asciiTheme="minorHAnsi" w:hAnsiTheme="minorHAnsi" w:cstheme="minorHAnsi"/>
          <w:sz w:val="22"/>
          <w:szCs w:val="22"/>
        </w:rPr>
        <w:t>X</w:t>
      </w:r>
      <w:r w:rsidR="001C57F1" w:rsidRPr="0037326B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37326B">
        <w:rPr>
          <w:rFonts w:asciiTheme="minorHAnsi" w:hAnsiTheme="minorHAnsi" w:cstheme="minorHAnsi"/>
          <w:sz w:val="22"/>
          <w:szCs w:val="22"/>
        </w:rPr>
        <w:t>GRAFIKONA</w:t>
      </w:r>
      <w:bookmarkEnd w:id="70"/>
      <w:bookmarkEnd w:id="71"/>
      <w:bookmarkEnd w:id="72"/>
      <w:bookmarkEnd w:id="89"/>
      <w:bookmarkEnd w:id="90"/>
    </w:p>
    <w:p w14:paraId="11F3B940" w14:textId="77777777" w:rsidR="00E511F1" w:rsidRPr="0037326B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1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Podaci o radu zemljišnoknjižnih odjela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5</w:t>
      </w:r>
    </w:p>
    <w:p w14:paraId="5405E803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2.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Pregled poslovanja po sudovima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6</w:t>
      </w:r>
    </w:p>
    <w:p w14:paraId="01A29E86" w14:textId="46BF66FA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3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Stopa rješavanja predmeta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u </w:t>
      </w:r>
      <w:r w:rsidR="00DF2A5F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8</w:t>
      </w:r>
    </w:p>
    <w:p w14:paraId="56A82F94" w14:textId="37DE4D20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Vrijeme rješavanja predmeta u I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9</w:t>
      </w:r>
    </w:p>
    <w:p w14:paraId="710639AA" w14:textId="6641A954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5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Prikaz zaprimljenih posebnih predmeta u </w:t>
      </w:r>
      <w:r w:rsidR="003702A0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0</w:t>
      </w:r>
    </w:p>
    <w:p w14:paraId="16DF2273" w14:textId="0009DA2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6</w:t>
      </w:r>
      <w:r w:rsidRPr="0037326B">
        <w:rPr>
          <w:rFonts w:asciiTheme="minorHAnsi" w:eastAsia="Times New Roman" w:hAnsiTheme="minorHAnsi" w:cstheme="minorHAnsi"/>
          <w:i/>
          <w:sz w:val="22"/>
          <w:szCs w:val="22"/>
          <w:lang w:val="hr-HR"/>
        </w:rPr>
        <w:t xml:space="preserve">.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Prikaz riješenih posebnih predmeta u 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0</w:t>
      </w:r>
    </w:p>
    <w:p w14:paraId="09395AA4" w14:textId="1502CD75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7</w:t>
      </w:r>
      <w:r w:rsidRPr="0037326B">
        <w:rPr>
          <w:rFonts w:asciiTheme="minorHAnsi" w:eastAsia="Times New Roman" w:hAnsiTheme="minorHAnsi" w:cstheme="minorHAnsi"/>
          <w:i/>
          <w:sz w:val="22"/>
          <w:szCs w:val="22"/>
          <w:lang w:val="hr-HR"/>
        </w:rPr>
        <w:t xml:space="preserve">.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Prikaz neriješenih pose</w:t>
      </w:r>
      <w:r w:rsidR="00113BE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bnih predmeta u 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113BE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113BE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</w:p>
    <w:p w14:paraId="7856F647" w14:textId="2790B954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Tablica </w:t>
      </w:r>
      <w:r w:rsidR="00BB08F6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8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>. Pregled elektroničkog poslovanja</w:t>
      </w:r>
      <w:r w:rsidR="00B24615"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 u </w:t>
      </w:r>
      <w:r w:rsidR="00850F30">
        <w:rPr>
          <w:rFonts w:asciiTheme="minorHAnsi" w:hAnsiTheme="minorHAnsi" w:cstheme="minorHAnsi"/>
          <w:sz w:val="22"/>
          <w:szCs w:val="22"/>
          <w:lang w:val="hr-HR" w:eastAsia="en-US"/>
        </w:rPr>
        <w:t>I</w:t>
      </w:r>
      <w:r w:rsidR="00DF2A5F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I</w:t>
      </w:r>
      <w:r w:rsidR="007E2D6E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I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>. kvartal</w:t>
      </w:r>
      <w:r w:rsidR="00B24615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u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 202</w:t>
      </w:r>
      <w:r w:rsidR="00BB08F6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</w:t>
      </w:r>
    </w:p>
    <w:p w14:paraId="2F4220FD" w14:textId="6F3319C0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Tablica 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9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Mjesečni prikaz zaprimljenih, riješenih i neriješenih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izvadaka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30</w:t>
      </w:r>
      <w:r w:rsidR="00DF2A5F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="00850F30">
        <w:rPr>
          <w:rFonts w:asciiTheme="minorHAnsi" w:hAnsiTheme="minorHAnsi" w:cstheme="minorHAnsi"/>
          <w:bCs/>
          <w:sz w:val="22"/>
          <w:szCs w:val="22"/>
          <w:lang w:val="hr-HR" w:eastAsia="en-US"/>
        </w:rPr>
        <w:t>rujna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202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5</w:t>
      </w:r>
    </w:p>
    <w:p w14:paraId="16F8513F" w14:textId="77777777" w:rsidR="00551214" w:rsidRPr="0037326B" w:rsidRDefault="00551214" w:rsidP="00FD61D3">
      <w:pPr>
        <w:spacing w:line="360" w:lineRule="auto"/>
        <w:rPr>
          <w:rFonts w:asciiTheme="minorHAnsi" w:hAnsiTheme="minorHAnsi" w:cstheme="minorHAnsi"/>
        </w:rPr>
      </w:pPr>
    </w:p>
    <w:p w14:paraId="4F518E5D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bookmarkStart w:id="91" w:name="_Hlk132721871"/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Grafikon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1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Struktura zemljišnoknjižnih službenika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4</w:t>
      </w:r>
    </w:p>
    <w:p w14:paraId="06CF73A2" w14:textId="166FBC3C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Grafikon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2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Grafički prikaz podataka o radu zemljišnoknjižnih odjela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850F30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3702A0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5</w:t>
      </w:r>
    </w:p>
    <w:p w14:paraId="5F93CC44" w14:textId="7F91BE0B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Grafikon 3. Prikaz elektronički predanih prijedloga za upis u zemljišnu knjigu po ovlaštenim korisnicima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3</w:t>
      </w:r>
    </w:p>
    <w:p w14:paraId="4410324E" w14:textId="70F2115C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</w:t>
      </w:r>
    </w:p>
    <w:p w14:paraId="3C66BFDD" w14:textId="18942DA8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Grafikon 5.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predmeta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30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="00850F30">
        <w:rPr>
          <w:rFonts w:asciiTheme="minorHAnsi" w:hAnsiTheme="minorHAnsi" w:cstheme="minorHAnsi"/>
          <w:bCs/>
          <w:sz w:val="22"/>
          <w:szCs w:val="22"/>
          <w:lang w:val="hr-HR" w:eastAsia="en-US"/>
        </w:rPr>
        <w:t>rujna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202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bookmarkEnd w:id="91"/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</w:p>
    <w:p w14:paraId="4CDB5FD8" w14:textId="77777777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</w:p>
    <w:p w14:paraId="16F8C427" w14:textId="77777777" w:rsidR="00551214" w:rsidRPr="0037326B" w:rsidRDefault="00551214" w:rsidP="00551214">
      <w:pPr>
        <w:rPr>
          <w:rFonts w:asciiTheme="minorHAnsi" w:hAnsiTheme="minorHAnsi" w:cstheme="minorHAnsi"/>
        </w:rPr>
      </w:pPr>
    </w:p>
    <w:sectPr w:rsidR="00551214" w:rsidRPr="0037326B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DEFD" w14:textId="77777777" w:rsidR="000420D6" w:rsidRDefault="000420D6" w:rsidP="0046436D">
      <w:r>
        <w:separator/>
      </w:r>
    </w:p>
  </w:endnote>
  <w:endnote w:type="continuationSeparator" w:id="0">
    <w:p w14:paraId="47984334" w14:textId="77777777" w:rsidR="000420D6" w:rsidRDefault="000420D6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2922"/>
      <w:docPartObj>
        <w:docPartGallery w:val="Page Numbers (Bottom of Page)"/>
        <w:docPartUnique/>
      </w:docPartObj>
    </w:sdtPr>
    <w:sdtEndPr/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5AC9" w14:textId="77777777" w:rsidR="000420D6" w:rsidRDefault="000420D6" w:rsidP="0046436D">
      <w:r>
        <w:separator/>
      </w:r>
    </w:p>
  </w:footnote>
  <w:footnote w:type="continuationSeparator" w:id="0">
    <w:p w14:paraId="6BF6117D" w14:textId="77777777" w:rsidR="000420D6" w:rsidRDefault="000420D6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3E7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1D90"/>
    <w:rsid w:val="00011DDE"/>
    <w:rsid w:val="00012521"/>
    <w:rsid w:val="00013209"/>
    <w:rsid w:val="000133CC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686C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7CD"/>
    <w:rsid w:val="00040884"/>
    <w:rsid w:val="00041920"/>
    <w:rsid w:val="00041B7F"/>
    <w:rsid w:val="00041F8E"/>
    <w:rsid w:val="00041F94"/>
    <w:rsid w:val="000420D6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1D3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5BA0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2D25"/>
    <w:rsid w:val="0007362C"/>
    <w:rsid w:val="00073E85"/>
    <w:rsid w:val="00074460"/>
    <w:rsid w:val="000744E2"/>
    <w:rsid w:val="000757C1"/>
    <w:rsid w:val="000757C7"/>
    <w:rsid w:val="000759B4"/>
    <w:rsid w:val="00075A89"/>
    <w:rsid w:val="00075EBC"/>
    <w:rsid w:val="00075EE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1DC"/>
    <w:rsid w:val="00084257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A58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A8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5F35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394"/>
    <w:rsid w:val="000C0631"/>
    <w:rsid w:val="000C0673"/>
    <w:rsid w:val="000C10FF"/>
    <w:rsid w:val="000C1223"/>
    <w:rsid w:val="000C129E"/>
    <w:rsid w:val="000C1B2D"/>
    <w:rsid w:val="000C1F0B"/>
    <w:rsid w:val="000C2316"/>
    <w:rsid w:val="000C25C5"/>
    <w:rsid w:val="000C2805"/>
    <w:rsid w:val="000C2BB5"/>
    <w:rsid w:val="000C312A"/>
    <w:rsid w:val="000C38F5"/>
    <w:rsid w:val="000C428D"/>
    <w:rsid w:val="000C43FC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396"/>
    <w:rsid w:val="000C7C06"/>
    <w:rsid w:val="000C7FE6"/>
    <w:rsid w:val="000D076E"/>
    <w:rsid w:val="000D0BAC"/>
    <w:rsid w:val="000D0EDF"/>
    <w:rsid w:val="000D0F8C"/>
    <w:rsid w:val="000D11CF"/>
    <w:rsid w:val="000D12C8"/>
    <w:rsid w:val="000D16D1"/>
    <w:rsid w:val="000D213E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AC7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E78BC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4975"/>
    <w:rsid w:val="000F57B8"/>
    <w:rsid w:val="000F5A6C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2DCF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931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2B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758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68C"/>
    <w:rsid w:val="00142964"/>
    <w:rsid w:val="0014307A"/>
    <w:rsid w:val="001432CE"/>
    <w:rsid w:val="00143805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092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685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7B7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09F"/>
    <w:rsid w:val="0017587C"/>
    <w:rsid w:val="0017592B"/>
    <w:rsid w:val="00175F8A"/>
    <w:rsid w:val="001761C0"/>
    <w:rsid w:val="001762B1"/>
    <w:rsid w:val="001765C1"/>
    <w:rsid w:val="00176A8D"/>
    <w:rsid w:val="00176F4E"/>
    <w:rsid w:val="0017753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2B0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0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213"/>
    <w:rsid w:val="001A23BC"/>
    <w:rsid w:val="001A2E17"/>
    <w:rsid w:val="001A39B2"/>
    <w:rsid w:val="001A39FA"/>
    <w:rsid w:val="001A3D16"/>
    <w:rsid w:val="001A414D"/>
    <w:rsid w:val="001A4216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48ED"/>
    <w:rsid w:val="001D51BA"/>
    <w:rsid w:val="001D54FF"/>
    <w:rsid w:val="001D588B"/>
    <w:rsid w:val="001D5D22"/>
    <w:rsid w:val="001D6473"/>
    <w:rsid w:val="001D6590"/>
    <w:rsid w:val="001D7155"/>
    <w:rsid w:val="001D7325"/>
    <w:rsid w:val="001D75E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4C92"/>
    <w:rsid w:val="001F56C8"/>
    <w:rsid w:val="001F58F2"/>
    <w:rsid w:val="001F6006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45A"/>
    <w:rsid w:val="00202987"/>
    <w:rsid w:val="00202C14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77"/>
    <w:rsid w:val="002139C4"/>
    <w:rsid w:val="00213C37"/>
    <w:rsid w:val="00213D96"/>
    <w:rsid w:val="00213ED0"/>
    <w:rsid w:val="002140A6"/>
    <w:rsid w:val="002148F4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111"/>
    <w:rsid w:val="002302BC"/>
    <w:rsid w:val="002304F9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277"/>
    <w:rsid w:val="00232310"/>
    <w:rsid w:val="0023287A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D2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69A5"/>
    <w:rsid w:val="002575B6"/>
    <w:rsid w:val="00257658"/>
    <w:rsid w:val="0025799A"/>
    <w:rsid w:val="00260185"/>
    <w:rsid w:val="002602D5"/>
    <w:rsid w:val="002604B5"/>
    <w:rsid w:val="0026117F"/>
    <w:rsid w:val="002621BA"/>
    <w:rsid w:val="00262693"/>
    <w:rsid w:val="002628C2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267"/>
    <w:rsid w:val="00270908"/>
    <w:rsid w:val="00270D18"/>
    <w:rsid w:val="002710E3"/>
    <w:rsid w:val="002710E8"/>
    <w:rsid w:val="002713B6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5F66"/>
    <w:rsid w:val="0027619D"/>
    <w:rsid w:val="00276322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3D0"/>
    <w:rsid w:val="002A5AAF"/>
    <w:rsid w:val="002A5C94"/>
    <w:rsid w:val="002A6585"/>
    <w:rsid w:val="002A6D28"/>
    <w:rsid w:val="002A6F8A"/>
    <w:rsid w:val="002A71D5"/>
    <w:rsid w:val="002A7DEA"/>
    <w:rsid w:val="002B0052"/>
    <w:rsid w:val="002B098E"/>
    <w:rsid w:val="002B0A1C"/>
    <w:rsid w:val="002B0C56"/>
    <w:rsid w:val="002B0E85"/>
    <w:rsid w:val="002B122B"/>
    <w:rsid w:val="002B1FBD"/>
    <w:rsid w:val="002B207A"/>
    <w:rsid w:val="002B23F8"/>
    <w:rsid w:val="002B2475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5E4"/>
    <w:rsid w:val="002C5681"/>
    <w:rsid w:val="002C5812"/>
    <w:rsid w:val="002C5A18"/>
    <w:rsid w:val="002C645C"/>
    <w:rsid w:val="002C6827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DDD"/>
    <w:rsid w:val="002E3F81"/>
    <w:rsid w:val="002E40A2"/>
    <w:rsid w:val="002E42DC"/>
    <w:rsid w:val="002E44C2"/>
    <w:rsid w:val="002E45C1"/>
    <w:rsid w:val="002E4E8E"/>
    <w:rsid w:val="002E4F4A"/>
    <w:rsid w:val="002E5B06"/>
    <w:rsid w:val="002E5C74"/>
    <w:rsid w:val="002E5DC6"/>
    <w:rsid w:val="002E60BC"/>
    <w:rsid w:val="002E631E"/>
    <w:rsid w:val="002E7251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78"/>
    <w:rsid w:val="002F74E8"/>
    <w:rsid w:val="002F7FD6"/>
    <w:rsid w:val="00300D93"/>
    <w:rsid w:val="00300EF4"/>
    <w:rsid w:val="003016C7"/>
    <w:rsid w:val="00301A03"/>
    <w:rsid w:val="00302737"/>
    <w:rsid w:val="00302C80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CD0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17F7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BB7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22"/>
    <w:rsid w:val="00341985"/>
    <w:rsid w:val="003420B8"/>
    <w:rsid w:val="003425E0"/>
    <w:rsid w:val="00342761"/>
    <w:rsid w:val="00342FA3"/>
    <w:rsid w:val="003435D4"/>
    <w:rsid w:val="003440DB"/>
    <w:rsid w:val="00344C79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91"/>
    <w:rsid w:val="00362ACF"/>
    <w:rsid w:val="00362B7B"/>
    <w:rsid w:val="00362E95"/>
    <w:rsid w:val="00363016"/>
    <w:rsid w:val="00363993"/>
    <w:rsid w:val="0036488D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2A0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26B"/>
    <w:rsid w:val="00373366"/>
    <w:rsid w:val="00373739"/>
    <w:rsid w:val="00373758"/>
    <w:rsid w:val="00374893"/>
    <w:rsid w:val="003757A7"/>
    <w:rsid w:val="00376301"/>
    <w:rsid w:val="00376C6B"/>
    <w:rsid w:val="0037711F"/>
    <w:rsid w:val="00377199"/>
    <w:rsid w:val="00377802"/>
    <w:rsid w:val="00377CEC"/>
    <w:rsid w:val="00377E84"/>
    <w:rsid w:val="00377FBF"/>
    <w:rsid w:val="003811A8"/>
    <w:rsid w:val="0038154D"/>
    <w:rsid w:val="003816D3"/>
    <w:rsid w:val="00381D89"/>
    <w:rsid w:val="003820FE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4832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0778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7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C0"/>
    <w:rsid w:val="003D24E0"/>
    <w:rsid w:val="003D2B9F"/>
    <w:rsid w:val="003D2D31"/>
    <w:rsid w:val="003D3505"/>
    <w:rsid w:val="003D399A"/>
    <w:rsid w:val="003D4642"/>
    <w:rsid w:val="003D4978"/>
    <w:rsid w:val="003D49A2"/>
    <w:rsid w:val="003D5DCC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39CB"/>
    <w:rsid w:val="003E47F6"/>
    <w:rsid w:val="003E4E9D"/>
    <w:rsid w:val="003E59B4"/>
    <w:rsid w:val="003E5BD5"/>
    <w:rsid w:val="003E64D3"/>
    <w:rsid w:val="003E71EA"/>
    <w:rsid w:val="003E7966"/>
    <w:rsid w:val="003E7B67"/>
    <w:rsid w:val="003F0541"/>
    <w:rsid w:val="003F07A3"/>
    <w:rsid w:val="003F094C"/>
    <w:rsid w:val="003F0DF6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09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7B3"/>
    <w:rsid w:val="00407B46"/>
    <w:rsid w:val="004100B4"/>
    <w:rsid w:val="004103EE"/>
    <w:rsid w:val="00410B08"/>
    <w:rsid w:val="00410ED6"/>
    <w:rsid w:val="004110AF"/>
    <w:rsid w:val="0041130B"/>
    <w:rsid w:val="00411601"/>
    <w:rsid w:val="00411758"/>
    <w:rsid w:val="00411973"/>
    <w:rsid w:val="00411DEF"/>
    <w:rsid w:val="00412121"/>
    <w:rsid w:val="00412389"/>
    <w:rsid w:val="004125CE"/>
    <w:rsid w:val="004125F1"/>
    <w:rsid w:val="0041270E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B09"/>
    <w:rsid w:val="00425D44"/>
    <w:rsid w:val="00425D81"/>
    <w:rsid w:val="004261CE"/>
    <w:rsid w:val="00426325"/>
    <w:rsid w:val="00426F15"/>
    <w:rsid w:val="0042721D"/>
    <w:rsid w:val="004276A8"/>
    <w:rsid w:val="004279F7"/>
    <w:rsid w:val="00430240"/>
    <w:rsid w:val="00430A64"/>
    <w:rsid w:val="00430D65"/>
    <w:rsid w:val="00430FCA"/>
    <w:rsid w:val="00431825"/>
    <w:rsid w:val="004318B7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7EA"/>
    <w:rsid w:val="00443C68"/>
    <w:rsid w:val="00443EE2"/>
    <w:rsid w:val="00444D3D"/>
    <w:rsid w:val="004453E5"/>
    <w:rsid w:val="004455F8"/>
    <w:rsid w:val="00445660"/>
    <w:rsid w:val="004461B4"/>
    <w:rsid w:val="00446A04"/>
    <w:rsid w:val="00446BBA"/>
    <w:rsid w:val="00446F32"/>
    <w:rsid w:val="004470CA"/>
    <w:rsid w:val="00447A77"/>
    <w:rsid w:val="00450F1D"/>
    <w:rsid w:val="00451362"/>
    <w:rsid w:val="0045204C"/>
    <w:rsid w:val="00452367"/>
    <w:rsid w:val="004523BD"/>
    <w:rsid w:val="00452729"/>
    <w:rsid w:val="00452ACF"/>
    <w:rsid w:val="00452BF0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3A70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2C33"/>
    <w:rsid w:val="00483335"/>
    <w:rsid w:val="00483A4E"/>
    <w:rsid w:val="00483B6F"/>
    <w:rsid w:val="00483C15"/>
    <w:rsid w:val="00483EE5"/>
    <w:rsid w:val="00484CFB"/>
    <w:rsid w:val="00484DBB"/>
    <w:rsid w:val="00485148"/>
    <w:rsid w:val="0048587A"/>
    <w:rsid w:val="0048631A"/>
    <w:rsid w:val="00486439"/>
    <w:rsid w:val="004864C0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3AE6"/>
    <w:rsid w:val="004943F9"/>
    <w:rsid w:val="004947F7"/>
    <w:rsid w:val="00494B5E"/>
    <w:rsid w:val="00494F58"/>
    <w:rsid w:val="00495668"/>
    <w:rsid w:val="004957DE"/>
    <w:rsid w:val="00495DF3"/>
    <w:rsid w:val="004961BC"/>
    <w:rsid w:val="00496585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5E2D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4AE"/>
    <w:rsid w:val="004C155B"/>
    <w:rsid w:val="004C208C"/>
    <w:rsid w:val="004C2703"/>
    <w:rsid w:val="004C2AF0"/>
    <w:rsid w:val="004C2AF3"/>
    <w:rsid w:val="004C2EBE"/>
    <w:rsid w:val="004C2F92"/>
    <w:rsid w:val="004C35FF"/>
    <w:rsid w:val="004C3CE8"/>
    <w:rsid w:val="004C4340"/>
    <w:rsid w:val="004C5733"/>
    <w:rsid w:val="004C5BD8"/>
    <w:rsid w:val="004C6602"/>
    <w:rsid w:val="004C66A8"/>
    <w:rsid w:val="004C6D7F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1D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0A6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3F4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404C"/>
    <w:rsid w:val="00515262"/>
    <w:rsid w:val="00516003"/>
    <w:rsid w:val="005167F4"/>
    <w:rsid w:val="0051688E"/>
    <w:rsid w:val="00516D27"/>
    <w:rsid w:val="00516E66"/>
    <w:rsid w:val="00516F51"/>
    <w:rsid w:val="00517470"/>
    <w:rsid w:val="00517C3A"/>
    <w:rsid w:val="00517CC1"/>
    <w:rsid w:val="005202EC"/>
    <w:rsid w:val="00520A3E"/>
    <w:rsid w:val="00520D29"/>
    <w:rsid w:val="00521197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0F07"/>
    <w:rsid w:val="00542251"/>
    <w:rsid w:val="00542DDD"/>
    <w:rsid w:val="00543100"/>
    <w:rsid w:val="00543289"/>
    <w:rsid w:val="005433BF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38"/>
    <w:rsid w:val="00561758"/>
    <w:rsid w:val="005618EC"/>
    <w:rsid w:val="00561C4E"/>
    <w:rsid w:val="005630DA"/>
    <w:rsid w:val="00564022"/>
    <w:rsid w:val="00564128"/>
    <w:rsid w:val="00564718"/>
    <w:rsid w:val="0056559C"/>
    <w:rsid w:val="0056560C"/>
    <w:rsid w:val="00565F4B"/>
    <w:rsid w:val="00566BFE"/>
    <w:rsid w:val="0057006F"/>
    <w:rsid w:val="005706E7"/>
    <w:rsid w:val="00570859"/>
    <w:rsid w:val="005709BF"/>
    <w:rsid w:val="00570C59"/>
    <w:rsid w:val="0057146D"/>
    <w:rsid w:val="00571B5A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6E2B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2CE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BEF"/>
    <w:rsid w:val="00596C16"/>
    <w:rsid w:val="0059702B"/>
    <w:rsid w:val="005A0662"/>
    <w:rsid w:val="005A1312"/>
    <w:rsid w:val="005A1787"/>
    <w:rsid w:val="005A2083"/>
    <w:rsid w:val="005A2A99"/>
    <w:rsid w:val="005A2F2B"/>
    <w:rsid w:val="005A32DA"/>
    <w:rsid w:val="005A45F8"/>
    <w:rsid w:val="005A47B8"/>
    <w:rsid w:val="005A4FF9"/>
    <w:rsid w:val="005A5565"/>
    <w:rsid w:val="005A59F1"/>
    <w:rsid w:val="005A5A8D"/>
    <w:rsid w:val="005A5C91"/>
    <w:rsid w:val="005A6040"/>
    <w:rsid w:val="005A657F"/>
    <w:rsid w:val="005A65AD"/>
    <w:rsid w:val="005A6796"/>
    <w:rsid w:val="005A6CC7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2B9"/>
    <w:rsid w:val="005C561B"/>
    <w:rsid w:val="005C5D61"/>
    <w:rsid w:val="005C5FFF"/>
    <w:rsid w:val="005C631A"/>
    <w:rsid w:val="005C6673"/>
    <w:rsid w:val="005C6767"/>
    <w:rsid w:val="005C6981"/>
    <w:rsid w:val="005C6DAA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0E5E"/>
    <w:rsid w:val="005E113F"/>
    <w:rsid w:val="005E1B02"/>
    <w:rsid w:val="005E258A"/>
    <w:rsid w:val="005E27A0"/>
    <w:rsid w:val="005E2A6B"/>
    <w:rsid w:val="005E2B9F"/>
    <w:rsid w:val="005E3132"/>
    <w:rsid w:val="005E3799"/>
    <w:rsid w:val="005E38E3"/>
    <w:rsid w:val="005E3CBB"/>
    <w:rsid w:val="005E40BF"/>
    <w:rsid w:val="005E4992"/>
    <w:rsid w:val="005E5A12"/>
    <w:rsid w:val="005E5F80"/>
    <w:rsid w:val="005E6386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6F4"/>
    <w:rsid w:val="00606900"/>
    <w:rsid w:val="00606E3A"/>
    <w:rsid w:val="0060707C"/>
    <w:rsid w:val="006072DF"/>
    <w:rsid w:val="006075F0"/>
    <w:rsid w:val="00607C00"/>
    <w:rsid w:val="00610663"/>
    <w:rsid w:val="00610E5E"/>
    <w:rsid w:val="006116B4"/>
    <w:rsid w:val="00611EF2"/>
    <w:rsid w:val="00612B5F"/>
    <w:rsid w:val="0061306E"/>
    <w:rsid w:val="006133AE"/>
    <w:rsid w:val="00613538"/>
    <w:rsid w:val="006139B2"/>
    <w:rsid w:val="00614524"/>
    <w:rsid w:val="00614ED7"/>
    <w:rsid w:val="006152C7"/>
    <w:rsid w:val="0061581D"/>
    <w:rsid w:val="00615861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1F70"/>
    <w:rsid w:val="0063255C"/>
    <w:rsid w:val="006333E3"/>
    <w:rsid w:val="00633A58"/>
    <w:rsid w:val="00633A96"/>
    <w:rsid w:val="006353CB"/>
    <w:rsid w:val="00635B75"/>
    <w:rsid w:val="00635B7A"/>
    <w:rsid w:val="00635EB8"/>
    <w:rsid w:val="006361A6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22B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18"/>
    <w:rsid w:val="00644CDA"/>
    <w:rsid w:val="006450BF"/>
    <w:rsid w:val="006459A2"/>
    <w:rsid w:val="00645AD0"/>
    <w:rsid w:val="00647B7A"/>
    <w:rsid w:val="006511AF"/>
    <w:rsid w:val="00651501"/>
    <w:rsid w:val="00651C92"/>
    <w:rsid w:val="00651D08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0BA"/>
    <w:rsid w:val="0066041A"/>
    <w:rsid w:val="00660DB5"/>
    <w:rsid w:val="00660E86"/>
    <w:rsid w:val="00661568"/>
    <w:rsid w:val="006617AF"/>
    <w:rsid w:val="00663874"/>
    <w:rsid w:val="00663B24"/>
    <w:rsid w:val="00663F03"/>
    <w:rsid w:val="00663FA5"/>
    <w:rsid w:val="006646AE"/>
    <w:rsid w:val="00664751"/>
    <w:rsid w:val="006652C8"/>
    <w:rsid w:val="00665A1C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38B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3D52"/>
    <w:rsid w:val="00684124"/>
    <w:rsid w:val="006841F7"/>
    <w:rsid w:val="00684676"/>
    <w:rsid w:val="00684D6C"/>
    <w:rsid w:val="00684DAB"/>
    <w:rsid w:val="006854BC"/>
    <w:rsid w:val="00685B42"/>
    <w:rsid w:val="00685CC1"/>
    <w:rsid w:val="006903B7"/>
    <w:rsid w:val="00690783"/>
    <w:rsid w:val="00690879"/>
    <w:rsid w:val="00691498"/>
    <w:rsid w:val="00691EC1"/>
    <w:rsid w:val="0069224C"/>
    <w:rsid w:val="006922E5"/>
    <w:rsid w:val="0069297F"/>
    <w:rsid w:val="00692CB9"/>
    <w:rsid w:val="0069336D"/>
    <w:rsid w:val="00693920"/>
    <w:rsid w:val="00694161"/>
    <w:rsid w:val="00694782"/>
    <w:rsid w:val="00694BB8"/>
    <w:rsid w:val="00694F31"/>
    <w:rsid w:val="00695CF3"/>
    <w:rsid w:val="006963F8"/>
    <w:rsid w:val="006966CF"/>
    <w:rsid w:val="00696C99"/>
    <w:rsid w:val="00696ECE"/>
    <w:rsid w:val="006974D9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3C1"/>
    <w:rsid w:val="006B5C23"/>
    <w:rsid w:val="006B6403"/>
    <w:rsid w:val="006B7210"/>
    <w:rsid w:val="006B7DDA"/>
    <w:rsid w:val="006C1152"/>
    <w:rsid w:val="006C12E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376"/>
    <w:rsid w:val="006E7621"/>
    <w:rsid w:val="006E7E67"/>
    <w:rsid w:val="006F094C"/>
    <w:rsid w:val="006F0977"/>
    <w:rsid w:val="006F0B5B"/>
    <w:rsid w:val="006F0FC9"/>
    <w:rsid w:val="006F1ED3"/>
    <w:rsid w:val="006F1EEA"/>
    <w:rsid w:val="006F208D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7C1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945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89F"/>
    <w:rsid w:val="00727A06"/>
    <w:rsid w:val="00727E8C"/>
    <w:rsid w:val="00727FF5"/>
    <w:rsid w:val="007300D8"/>
    <w:rsid w:val="00730544"/>
    <w:rsid w:val="00730829"/>
    <w:rsid w:val="007314AF"/>
    <w:rsid w:val="007316E6"/>
    <w:rsid w:val="007322F1"/>
    <w:rsid w:val="007327BD"/>
    <w:rsid w:val="007333E1"/>
    <w:rsid w:val="00733850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140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397C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4962"/>
    <w:rsid w:val="00774A27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3DE3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426"/>
    <w:rsid w:val="007A08F7"/>
    <w:rsid w:val="007A1143"/>
    <w:rsid w:val="007A12A7"/>
    <w:rsid w:val="007A144A"/>
    <w:rsid w:val="007A1E2A"/>
    <w:rsid w:val="007A212C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8FF"/>
    <w:rsid w:val="007B1F1B"/>
    <w:rsid w:val="007B2074"/>
    <w:rsid w:val="007B36A7"/>
    <w:rsid w:val="007B3CAE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72D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A4B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5252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D6E"/>
    <w:rsid w:val="007E2E23"/>
    <w:rsid w:val="007E31FC"/>
    <w:rsid w:val="007E3D47"/>
    <w:rsid w:val="007E3DCE"/>
    <w:rsid w:val="007E41D7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15D"/>
    <w:rsid w:val="007F340C"/>
    <w:rsid w:val="007F36C4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7BF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3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0F30"/>
    <w:rsid w:val="0085127B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A39"/>
    <w:rsid w:val="00857F26"/>
    <w:rsid w:val="008604A2"/>
    <w:rsid w:val="008606E0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127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3CB"/>
    <w:rsid w:val="00891852"/>
    <w:rsid w:val="00891C08"/>
    <w:rsid w:val="00891F95"/>
    <w:rsid w:val="00893304"/>
    <w:rsid w:val="008937B9"/>
    <w:rsid w:val="008937C3"/>
    <w:rsid w:val="00894AE7"/>
    <w:rsid w:val="00894C9A"/>
    <w:rsid w:val="00894CB2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A7840"/>
    <w:rsid w:val="008B0478"/>
    <w:rsid w:val="008B1142"/>
    <w:rsid w:val="008B121F"/>
    <w:rsid w:val="008B13F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AC"/>
    <w:rsid w:val="008C0FC9"/>
    <w:rsid w:val="008C1026"/>
    <w:rsid w:val="008C240A"/>
    <w:rsid w:val="008C2F98"/>
    <w:rsid w:val="008C3838"/>
    <w:rsid w:val="008C38FB"/>
    <w:rsid w:val="008C4127"/>
    <w:rsid w:val="008C43C3"/>
    <w:rsid w:val="008C4DDE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6F0F"/>
    <w:rsid w:val="008E7AC1"/>
    <w:rsid w:val="008E7E30"/>
    <w:rsid w:val="008E7ED7"/>
    <w:rsid w:val="008F0209"/>
    <w:rsid w:val="008F0397"/>
    <w:rsid w:val="008F0604"/>
    <w:rsid w:val="008F0C4C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36F3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141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07F6E"/>
    <w:rsid w:val="00911C6D"/>
    <w:rsid w:val="00912EC9"/>
    <w:rsid w:val="009136DA"/>
    <w:rsid w:val="009136E4"/>
    <w:rsid w:val="00913E96"/>
    <w:rsid w:val="009145BE"/>
    <w:rsid w:val="00914B30"/>
    <w:rsid w:val="00914CF6"/>
    <w:rsid w:val="00914DBD"/>
    <w:rsid w:val="00915A7F"/>
    <w:rsid w:val="00915AB1"/>
    <w:rsid w:val="00915C46"/>
    <w:rsid w:val="00916278"/>
    <w:rsid w:val="0091680B"/>
    <w:rsid w:val="00917335"/>
    <w:rsid w:val="009200EB"/>
    <w:rsid w:val="009204EF"/>
    <w:rsid w:val="009218E5"/>
    <w:rsid w:val="00921B0D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0EE0"/>
    <w:rsid w:val="009322AA"/>
    <w:rsid w:val="0093236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1B6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4C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8F1"/>
    <w:rsid w:val="00960C0A"/>
    <w:rsid w:val="00960F29"/>
    <w:rsid w:val="00960F34"/>
    <w:rsid w:val="00961374"/>
    <w:rsid w:val="0096230F"/>
    <w:rsid w:val="00963088"/>
    <w:rsid w:val="0096329B"/>
    <w:rsid w:val="00963586"/>
    <w:rsid w:val="009636C0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0C9"/>
    <w:rsid w:val="0096635F"/>
    <w:rsid w:val="00967E45"/>
    <w:rsid w:val="00970251"/>
    <w:rsid w:val="0097071C"/>
    <w:rsid w:val="009712B3"/>
    <w:rsid w:val="0097151F"/>
    <w:rsid w:val="0097267B"/>
    <w:rsid w:val="00972989"/>
    <w:rsid w:val="0097317E"/>
    <w:rsid w:val="00973B5E"/>
    <w:rsid w:val="00973BF9"/>
    <w:rsid w:val="00973F93"/>
    <w:rsid w:val="00974260"/>
    <w:rsid w:val="00974534"/>
    <w:rsid w:val="00974848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4D4"/>
    <w:rsid w:val="00987F58"/>
    <w:rsid w:val="0099008E"/>
    <w:rsid w:val="00990B2F"/>
    <w:rsid w:val="00990D38"/>
    <w:rsid w:val="00991029"/>
    <w:rsid w:val="00991A35"/>
    <w:rsid w:val="00991DF0"/>
    <w:rsid w:val="0099270B"/>
    <w:rsid w:val="0099357C"/>
    <w:rsid w:val="009943FC"/>
    <w:rsid w:val="009947C8"/>
    <w:rsid w:val="00994DD3"/>
    <w:rsid w:val="009951C9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B59"/>
    <w:rsid w:val="009A4CD4"/>
    <w:rsid w:val="009A4E6C"/>
    <w:rsid w:val="009A5286"/>
    <w:rsid w:val="009A5B90"/>
    <w:rsid w:val="009A5B92"/>
    <w:rsid w:val="009A61F2"/>
    <w:rsid w:val="009A65CA"/>
    <w:rsid w:val="009A6FDD"/>
    <w:rsid w:val="009A74A8"/>
    <w:rsid w:val="009A7709"/>
    <w:rsid w:val="009B05C4"/>
    <w:rsid w:val="009B075D"/>
    <w:rsid w:val="009B07EB"/>
    <w:rsid w:val="009B0E3F"/>
    <w:rsid w:val="009B1290"/>
    <w:rsid w:val="009B14B7"/>
    <w:rsid w:val="009B2992"/>
    <w:rsid w:val="009B2A34"/>
    <w:rsid w:val="009B3CD0"/>
    <w:rsid w:val="009B4038"/>
    <w:rsid w:val="009B4342"/>
    <w:rsid w:val="009B5674"/>
    <w:rsid w:val="009B57CA"/>
    <w:rsid w:val="009B6125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1B2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0DD"/>
    <w:rsid w:val="009E1163"/>
    <w:rsid w:val="009E1A44"/>
    <w:rsid w:val="009E1F82"/>
    <w:rsid w:val="009E1FEE"/>
    <w:rsid w:val="009E2DB6"/>
    <w:rsid w:val="009E374F"/>
    <w:rsid w:val="009E3B43"/>
    <w:rsid w:val="009E3B8B"/>
    <w:rsid w:val="009E4209"/>
    <w:rsid w:val="009E5090"/>
    <w:rsid w:val="009E51D7"/>
    <w:rsid w:val="009E5EA1"/>
    <w:rsid w:val="009E64AD"/>
    <w:rsid w:val="009E6610"/>
    <w:rsid w:val="009E6D8D"/>
    <w:rsid w:val="009E7363"/>
    <w:rsid w:val="009E77CC"/>
    <w:rsid w:val="009F0031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1CDD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37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3F2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AC3"/>
    <w:rsid w:val="00A30E34"/>
    <w:rsid w:val="00A31A43"/>
    <w:rsid w:val="00A31A82"/>
    <w:rsid w:val="00A32452"/>
    <w:rsid w:val="00A32CB2"/>
    <w:rsid w:val="00A34C3D"/>
    <w:rsid w:val="00A36252"/>
    <w:rsid w:val="00A36AE5"/>
    <w:rsid w:val="00A37F74"/>
    <w:rsid w:val="00A429BE"/>
    <w:rsid w:val="00A42A03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2E59"/>
    <w:rsid w:val="00A53B1F"/>
    <w:rsid w:val="00A54414"/>
    <w:rsid w:val="00A5448B"/>
    <w:rsid w:val="00A54617"/>
    <w:rsid w:val="00A547FC"/>
    <w:rsid w:val="00A5483A"/>
    <w:rsid w:val="00A553B6"/>
    <w:rsid w:val="00A564A4"/>
    <w:rsid w:val="00A56521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6E9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5F5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7F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AC6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6C4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87CAF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A6B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C3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05A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710"/>
    <w:rsid w:val="00AD0A99"/>
    <w:rsid w:val="00AD0AC3"/>
    <w:rsid w:val="00AD16A7"/>
    <w:rsid w:val="00AD1F1C"/>
    <w:rsid w:val="00AD2124"/>
    <w:rsid w:val="00AD29F7"/>
    <w:rsid w:val="00AD31B7"/>
    <w:rsid w:val="00AD33FE"/>
    <w:rsid w:val="00AD37B6"/>
    <w:rsid w:val="00AD414F"/>
    <w:rsid w:val="00AD43C8"/>
    <w:rsid w:val="00AD495C"/>
    <w:rsid w:val="00AD4972"/>
    <w:rsid w:val="00AD4C81"/>
    <w:rsid w:val="00AD515D"/>
    <w:rsid w:val="00AD5E6C"/>
    <w:rsid w:val="00AD62A6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707"/>
    <w:rsid w:val="00AF28E5"/>
    <w:rsid w:val="00AF2BEC"/>
    <w:rsid w:val="00AF35CA"/>
    <w:rsid w:val="00AF3828"/>
    <w:rsid w:val="00AF389B"/>
    <w:rsid w:val="00AF4273"/>
    <w:rsid w:val="00AF4DB1"/>
    <w:rsid w:val="00AF6275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3F0B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0E69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615"/>
    <w:rsid w:val="00B2479F"/>
    <w:rsid w:val="00B2568C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5CFC"/>
    <w:rsid w:val="00B36316"/>
    <w:rsid w:val="00B36370"/>
    <w:rsid w:val="00B36D13"/>
    <w:rsid w:val="00B37538"/>
    <w:rsid w:val="00B37B77"/>
    <w:rsid w:val="00B37CD4"/>
    <w:rsid w:val="00B37EE4"/>
    <w:rsid w:val="00B40189"/>
    <w:rsid w:val="00B411D8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6C00"/>
    <w:rsid w:val="00B476D5"/>
    <w:rsid w:val="00B47E02"/>
    <w:rsid w:val="00B500D5"/>
    <w:rsid w:val="00B50384"/>
    <w:rsid w:val="00B50DE7"/>
    <w:rsid w:val="00B50E99"/>
    <w:rsid w:val="00B50F3B"/>
    <w:rsid w:val="00B50FA9"/>
    <w:rsid w:val="00B51363"/>
    <w:rsid w:val="00B5177F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3911"/>
    <w:rsid w:val="00B53F9B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7F1"/>
    <w:rsid w:val="00B64B84"/>
    <w:rsid w:val="00B65089"/>
    <w:rsid w:val="00B65284"/>
    <w:rsid w:val="00B65483"/>
    <w:rsid w:val="00B65827"/>
    <w:rsid w:val="00B65828"/>
    <w:rsid w:val="00B66EC1"/>
    <w:rsid w:val="00B67571"/>
    <w:rsid w:val="00B67884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987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0FE"/>
    <w:rsid w:val="00BA23A0"/>
    <w:rsid w:val="00BA2967"/>
    <w:rsid w:val="00BA2D7F"/>
    <w:rsid w:val="00BA34FA"/>
    <w:rsid w:val="00BA45E9"/>
    <w:rsid w:val="00BA49ED"/>
    <w:rsid w:val="00BA4AFF"/>
    <w:rsid w:val="00BA5BAC"/>
    <w:rsid w:val="00BA5FA9"/>
    <w:rsid w:val="00BA693C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8F6"/>
    <w:rsid w:val="00BB097F"/>
    <w:rsid w:val="00BB0A3C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1F4"/>
    <w:rsid w:val="00BB4424"/>
    <w:rsid w:val="00BB5004"/>
    <w:rsid w:val="00BB528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C7C3C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48"/>
    <w:rsid w:val="00BE13CF"/>
    <w:rsid w:val="00BE1B41"/>
    <w:rsid w:val="00BE1D8E"/>
    <w:rsid w:val="00BE24F8"/>
    <w:rsid w:val="00BE2D12"/>
    <w:rsid w:val="00BE34C5"/>
    <w:rsid w:val="00BE36E1"/>
    <w:rsid w:val="00BE3811"/>
    <w:rsid w:val="00BE3CCC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354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6D3F"/>
    <w:rsid w:val="00BF78D3"/>
    <w:rsid w:val="00BF7CDA"/>
    <w:rsid w:val="00C0001E"/>
    <w:rsid w:val="00C00108"/>
    <w:rsid w:val="00C0039D"/>
    <w:rsid w:val="00C013A6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0F99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797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47E"/>
    <w:rsid w:val="00C306EF"/>
    <w:rsid w:val="00C30CE2"/>
    <w:rsid w:val="00C31722"/>
    <w:rsid w:val="00C31D95"/>
    <w:rsid w:val="00C32A34"/>
    <w:rsid w:val="00C32B3F"/>
    <w:rsid w:val="00C32C92"/>
    <w:rsid w:val="00C32CA6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438"/>
    <w:rsid w:val="00C35CF3"/>
    <w:rsid w:val="00C35E16"/>
    <w:rsid w:val="00C368CE"/>
    <w:rsid w:val="00C36FEE"/>
    <w:rsid w:val="00C37BB5"/>
    <w:rsid w:val="00C37C31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0A8"/>
    <w:rsid w:val="00C44D27"/>
    <w:rsid w:val="00C454FA"/>
    <w:rsid w:val="00C45569"/>
    <w:rsid w:val="00C456AE"/>
    <w:rsid w:val="00C4574A"/>
    <w:rsid w:val="00C45E3C"/>
    <w:rsid w:val="00C45E4E"/>
    <w:rsid w:val="00C462C5"/>
    <w:rsid w:val="00C4672D"/>
    <w:rsid w:val="00C47041"/>
    <w:rsid w:val="00C4705B"/>
    <w:rsid w:val="00C4709D"/>
    <w:rsid w:val="00C47164"/>
    <w:rsid w:val="00C4725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B1D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56C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845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80F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31E"/>
    <w:rsid w:val="00CB16FD"/>
    <w:rsid w:val="00CB182D"/>
    <w:rsid w:val="00CB26BF"/>
    <w:rsid w:val="00CB276B"/>
    <w:rsid w:val="00CB27BC"/>
    <w:rsid w:val="00CB3208"/>
    <w:rsid w:val="00CB331B"/>
    <w:rsid w:val="00CB3880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0CF6"/>
    <w:rsid w:val="00CD0EAC"/>
    <w:rsid w:val="00CD110F"/>
    <w:rsid w:val="00CD1611"/>
    <w:rsid w:val="00CD2CE2"/>
    <w:rsid w:val="00CD2F7B"/>
    <w:rsid w:val="00CD331E"/>
    <w:rsid w:val="00CD33B0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2D82"/>
    <w:rsid w:val="00CE3023"/>
    <w:rsid w:val="00CE3090"/>
    <w:rsid w:val="00CE31D2"/>
    <w:rsid w:val="00CE3D9A"/>
    <w:rsid w:val="00CE4485"/>
    <w:rsid w:val="00CE4B80"/>
    <w:rsid w:val="00CE51C3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4E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CF7E8C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123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3C8B"/>
    <w:rsid w:val="00D340B6"/>
    <w:rsid w:val="00D345A6"/>
    <w:rsid w:val="00D348DC"/>
    <w:rsid w:val="00D3572C"/>
    <w:rsid w:val="00D35D4B"/>
    <w:rsid w:val="00D35F30"/>
    <w:rsid w:val="00D36518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070E"/>
    <w:rsid w:val="00D51670"/>
    <w:rsid w:val="00D5181A"/>
    <w:rsid w:val="00D51E0D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8E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1E92"/>
    <w:rsid w:val="00D73405"/>
    <w:rsid w:val="00D74127"/>
    <w:rsid w:val="00D7509C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1AA"/>
    <w:rsid w:val="00D833FF"/>
    <w:rsid w:val="00D84881"/>
    <w:rsid w:val="00D84FFF"/>
    <w:rsid w:val="00D85737"/>
    <w:rsid w:val="00D85A7F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1B91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1B8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448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5E0A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6D4"/>
    <w:rsid w:val="00DE576D"/>
    <w:rsid w:val="00DE5BEF"/>
    <w:rsid w:val="00DE72BA"/>
    <w:rsid w:val="00DE781D"/>
    <w:rsid w:val="00DF00E9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4ECF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262"/>
    <w:rsid w:val="00E164B7"/>
    <w:rsid w:val="00E172DE"/>
    <w:rsid w:val="00E1758B"/>
    <w:rsid w:val="00E201A9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462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5E4"/>
    <w:rsid w:val="00E328E5"/>
    <w:rsid w:val="00E3304A"/>
    <w:rsid w:val="00E33164"/>
    <w:rsid w:val="00E33919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37F55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068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08D"/>
    <w:rsid w:val="00E63919"/>
    <w:rsid w:val="00E64409"/>
    <w:rsid w:val="00E6453D"/>
    <w:rsid w:val="00E648D8"/>
    <w:rsid w:val="00E648E8"/>
    <w:rsid w:val="00E6567B"/>
    <w:rsid w:val="00E662E3"/>
    <w:rsid w:val="00E66A12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0D2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74A"/>
    <w:rsid w:val="00E94F34"/>
    <w:rsid w:val="00E951B3"/>
    <w:rsid w:val="00E95465"/>
    <w:rsid w:val="00E95D78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063"/>
    <w:rsid w:val="00EB13F8"/>
    <w:rsid w:val="00EB23F1"/>
    <w:rsid w:val="00EB29AE"/>
    <w:rsid w:val="00EB29EC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895"/>
    <w:rsid w:val="00EB7B20"/>
    <w:rsid w:val="00EC03EF"/>
    <w:rsid w:val="00EC07B2"/>
    <w:rsid w:val="00EC0E76"/>
    <w:rsid w:val="00EC1333"/>
    <w:rsid w:val="00EC165E"/>
    <w:rsid w:val="00EC1E1E"/>
    <w:rsid w:val="00EC1F9F"/>
    <w:rsid w:val="00EC21D9"/>
    <w:rsid w:val="00EC24BD"/>
    <w:rsid w:val="00EC29D4"/>
    <w:rsid w:val="00EC2A47"/>
    <w:rsid w:val="00EC3576"/>
    <w:rsid w:val="00EC3739"/>
    <w:rsid w:val="00EC3915"/>
    <w:rsid w:val="00EC3ADF"/>
    <w:rsid w:val="00EC3BD1"/>
    <w:rsid w:val="00EC455B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D7FCD"/>
    <w:rsid w:val="00EE03EB"/>
    <w:rsid w:val="00EE0660"/>
    <w:rsid w:val="00EE08A5"/>
    <w:rsid w:val="00EE0BFD"/>
    <w:rsid w:val="00EE0E5D"/>
    <w:rsid w:val="00EE12E5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22D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17D72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429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C48"/>
    <w:rsid w:val="00F41EA5"/>
    <w:rsid w:val="00F4279E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A0D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1E94"/>
    <w:rsid w:val="00F82566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51E5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968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031"/>
    <w:rsid w:val="00FB0D1D"/>
    <w:rsid w:val="00FB1EF4"/>
    <w:rsid w:val="00FB2078"/>
    <w:rsid w:val="00FB2B18"/>
    <w:rsid w:val="00FB2CC0"/>
    <w:rsid w:val="00FB3009"/>
    <w:rsid w:val="00FB327B"/>
    <w:rsid w:val="00FB3448"/>
    <w:rsid w:val="00FB3715"/>
    <w:rsid w:val="00FB3950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3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D4D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D7A8F"/>
    <w:rsid w:val="00FE013A"/>
    <w:rsid w:val="00FE020A"/>
    <w:rsid w:val="00FE048F"/>
    <w:rsid w:val="00FE0B1A"/>
    <w:rsid w:val="00FE17DD"/>
    <w:rsid w:val="00FE1964"/>
    <w:rsid w:val="00FE1A60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4DD"/>
    <w:rsid w:val="00FE7704"/>
    <w:rsid w:val="00FE77BA"/>
    <w:rsid w:val="00FE7B7B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967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472F"/>
  <w15:docId w15:val="{0A1C3EF2-4D0E-4D82-BCC9-3E178A1E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E850D2"/>
    <w:pPr>
      <w:tabs>
        <w:tab w:val="right" w:leader="dot" w:pos="10065"/>
      </w:tabs>
      <w:spacing w:before="120" w:line="360" w:lineRule="auto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35E06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F07F09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F07F09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styleId="Revizija">
    <w:name w:val="Revision"/>
    <w:hidden/>
    <w:uiPriority w:val="99"/>
    <w:semiHidden/>
    <w:rsid w:val="007A21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CFA-444F-85DE-1B23CD54799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2CFA-444F-85DE-1B23CD54799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CFA-444F-85DE-1B23CD54799D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75000"/>
                  <a:lumOff val="2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2CFA-444F-85DE-1B23CD54799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CFA-444F-85DE-1B23CD54799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6-2CFA-444F-85DE-1B23CD54799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2CFA-444F-85DE-1B23CD54799D}"/>
              </c:ext>
            </c:extLst>
          </c:dPt>
          <c:dLbls>
            <c:dLbl>
              <c:idx val="0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FA-444F-85DE-1B23CD54799D}"/>
                </c:ext>
              </c:extLst>
            </c:dLbl>
            <c:dLbl>
              <c:idx val="1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FA-444F-85DE-1B23CD54799D}"/>
                </c:ext>
              </c:extLst>
            </c:dLbl>
            <c:dLbl>
              <c:idx val="2"/>
              <c:layout>
                <c:manualLayout>
                  <c:x val="1.008445733013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FA-444F-85DE-1B23CD54799D}"/>
                </c:ext>
              </c:extLst>
            </c:dLbl>
            <c:dLbl>
              <c:idx val="3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FA-444F-85DE-1B23CD54799D}"/>
                </c:ext>
              </c:extLst>
            </c:dLbl>
            <c:dLbl>
              <c:idx val="4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FA-444F-85DE-1B23CD54799D}"/>
                </c:ext>
              </c:extLst>
            </c:dLbl>
            <c:dLbl>
              <c:idx val="5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FA-444F-85DE-1B23CD54799D}"/>
                </c:ext>
              </c:extLst>
            </c:dLbl>
            <c:dLbl>
              <c:idx val="6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FA-444F-85DE-1B23CD547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649</c:v>
                </c:pt>
                <c:pt idx="1">
                  <c:v>120</c:v>
                </c:pt>
                <c:pt idx="2">
                  <c:v>425</c:v>
                </c:pt>
                <c:pt idx="3">
                  <c:v>279</c:v>
                </c:pt>
                <c:pt idx="4">
                  <c:v>65</c:v>
                </c:pt>
                <c:pt idx="5">
                  <c:v>523</c:v>
                </c:pt>
                <c:pt idx="6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 2024.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5912838633686711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70-4BD5-AF1E-FB6674368DED}"/>
                </c:ext>
              </c:extLst>
            </c:dLbl>
            <c:dLbl>
              <c:idx val="1"/>
              <c:layout>
                <c:manualLayout>
                  <c:x val="-2.3557126030624306E-2"/>
                  <c:y val="-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70-4BD5-AF1E-FB6674368DED}"/>
                </c:ext>
              </c:extLst>
            </c:dLbl>
            <c:dLbl>
              <c:idx val="2"/>
              <c:layout>
                <c:manualLayout>
                  <c:x val="4.7114252061247665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1B-4479-BB4F-A08645F4557B}"/>
                </c:ext>
              </c:extLst>
            </c:dLbl>
            <c:dLbl>
              <c:idx val="3"/>
              <c:layout>
                <c:manualLayout>
                  <c:x val="4.7114252061247665E-3"/>
                  <c:y val="-9.722222222222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92626</c:v>
                </c:pt>
                <c:pt idx="1">
                  <c:v>49295</c:v>
                </c:pt>
                <c:pt idx="2">
                  <c:v>47318</c:v>
                </c:pt>
                <c:pt idx="3">
                  <c:v>27871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1778563015312132E-2"/>
                  <c:y val="-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70-4BD5-AF1E-FB6674368DED}"/>
                </c:ext>
              </c:extLst>
            </c:dLbl>
            <c:dLbl>
              <c:idx val="1"/>
              <c:layout>
                <c:manualLayout>
                  <c:x val="2.3557126030623399E-3"/>
                  <c:y val="-8.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70-4BD5-AF1E-FB6674368DED}"/>
                </c:ext>
              </c:extLst>
            </c:dLbl>
            <c:dLbl>
              <c:idx val="2"/>
              <c:layout>
                <c:manualLayout>
                  <c:x val="-2.3557126030624262E-3"/>
                  <c:y val="-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70-4BD5-AF1E-FB6674368DED}"/>
                </c:ext>
              </c:extLst>
            </c:dLbl>
            <c:dLbl>
              <c:idx val="3"/>
              <c:layout>
                <c:manualLayout>
                  <c:x val="1.648998822143698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72977</c:v>
                </c:pt>
                <c:pt idx="1">
                  <c:v>36539</c:v>
                </c:pt>
                <c:pt idx="2">
                  <c:v>34246</c:v>
                </c:pt>
                <c:pt idx="3">
                  <c:v>29282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rujan 2024.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46996466431095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70-4BD5-AF1E-FB6674368DED}"/>
                </c:ext>
              </c:extLst>
            </c:dLbl>
            <c:dLbl>
              <c:idx val="1"/>
              <c:layout>
                <c:manualLayout>
                  <c:x val="2.591283863368669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70-4BD5-AF1E-FB6674368DED}"/>
                </c:ext>
              </c:extLst>
            </c:dLbl>
            <c:dLbl>
              <c:idx val="2"/>
              <c:layout>
                <c:manualLayout>
                  <c:x val="5.8892815076560572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70-4BD5-AF1E-FB6674368DED}"/>
                </c:ext>
              </c:extLst>
            </c:dLbl>
            <c:dLbl>
              <c:idx val="3"/>
              <c:layout>
                <c:manualLayout>
                  <c:x val="3.769140164899881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98594</c:v>
                </c:pt>
                <c:pt idx="1">
                  <c:v>47731</c:v>
                </c:pt>
                <c:pt idx="2">
                  <c:v>50747</c:v>
                </c:pt>
                <c:pt idx="3">
                  <c:v>25972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27552</c:v>
                </c:pt>
                <c:pt idx="1">
                  <c:v>22179</c:v>
                </c:pt>
                <c:pt idx="2">
                  <c:v>27730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1104</c:v>
                </c:pt>
                <c:pt idx="1">
                  <c:v>763</c:v>
                </c:pt>
                <c:pt idx="2">
                  <c:v>1064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12330</c:v>
                </c:pt>
                <c:pt idx="1">
                  <c:v>7947</c:v>
                </c:pt>
                <c:pt idx="2">
                  <c:v>13332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2999</c:v>
                </c:pt>
                <c:pt idx="1">
                  <c:v>1912</c:v>
                </c:pt>
                <c:pt idx="2">
                  <c:v>3174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676</c:v>
                </c:pt>
                <c:pt idx="1">
                  <c:v>571</c:v>
                </c:pt>
                <c:pt idx="2">
                  <c:v>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42319</c:v>
                </c:pt>
                <c:pt idx="1">
                  <c:v>31581</c:v>
                </c:pt>
                <c:pt idx="2">
                  <c:v>40149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17573</c:v>
                </c:pt>
                <c:pt idx="1">
                  <c:v>11218</c:v>
                </c:pt>
                <c:pt idx="2">
                  <c:v>18206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2192</c:v>
                </c:pt>
                <c:pt idx="1">
                  <c:v>1563</c:v>
                </c:pt>
                <c:pt idx="2">
                  <c:v>2671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4481</c:v>
                </c:pt>
                <c:pt idx="1">
                  <c:v>2952</c:v>
                </c:pt>
                <c:pt idx="2">
                  <c:v>3951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33727774792646E-2"/>
          <c:y val="3.875968992248062E-2"/>
          <c:w val="0.88613825785886569"/>
          <c:h val="0.79377680855432187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  <a:scene3d>
                <a:camera prst="orthographicFront"/>
                <a:lightRig rig="threePt" dir="t"/>
              </a:scene3d>
              <a:sp3d/>
            </c:spPr>
          </c:marker>
          <c:dLbls>
            <c:dLbl>
              <c:idx val="0"/>
              <c:layout>
                <c:manualLayout>
                  <c:x val="-2.668034889687021E-2"/>
                  <c:y val="-3.875968992248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51-460C-8748-E04098AFD0F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51-460C-8748-E04098AFD0F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51-460C-8748-E04098AFD0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51-460C-8748-E04098AFD0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51-460C-8748-E04098AFD0F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51-460C-8748-E04098AFD0F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51-460C-8748-E04098AFD0F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51-460C-8748-E04098AFD0F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51-460C-8748-E04098AFD0F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51-460C-8748-E04098AFD0F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51-460C-8748-E04098AFD0F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51-460C-8748-E04098AFD0F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51-460C-8748-E04098AFD0F0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51-460C-8748-E04098AFD0F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51-460C-8748-E04098AFD0F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51-460C-8748-E04098AFD0F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51-460C-8748-E04098AFD0F0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51-460C-8748-E04098AFD0F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51-460C-8748-E04098AFD0F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51-460C-8748-E04098AFD0F0}"/>
                </c:ext>
              </c:extLst>
            </c:dLbl>
            <c:dLbl>
              <c:idx val="20"/>
              <c:layout>
                <c:manualLayout>
                  <c:x val="-3.6942021549512719E-2"/>
                  <c:y val="-5.9901338971106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51-460C-8748-E04098AFD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List1!$A$2:$A$23</c:f>
              <c:strCache>
                <c:ptCount val="21"/>
                <c:pt idx="0">
                  <c:v>8.mj.2004.</c:v>
                </c:pt>
                <c:pt idx="1">
                  <c:v>9.mj.2005.</c:v>
                </c:pt>
                <c:pt idx="2">
                  <c:v>9.mj.2006.</c:v>
                </c:pt>
                <c:pt idx="3">
                  <c:v>9.mj.2007.</c:v>
                </c:pt>
                <c:pt idx="4">
                  <c:v>9.mj.2008.</c:v>
                </c:pt>
                <c:pt idx="5">
                  <c:v>9.mj.2009.</c:v>
                </c:pt>
                <c:pt idx="6">
                  <c:v>9.mj.2010.</c:v>
                </c:pt>
                <c:pt idx="7">
                  <c:v>9.mj.2011.</c:v>
                </c:pt>
                <c:pt idx="8">
                  <c:v>9.mj.2012.</c:v>
                </c:pt>
                <c:pt idx="9">
                  <c:v>9.mj.2013.</c:v>
                </c:pt>
                <c:pt idx="10">
                  <c:v>9.mj.2014.</c:v>
                </c:pt>
                <c:pt idx="11">
                  <c:v>9.mj.2015.</c:v>
                </c:pt>
                <c:pt idx="12">
                  <c:v>9.mj.2016.</c:v>
                </c:pt>
                <c:pt idx="13">
                  <c:v>9.mj.2017.</c:v>
                </c:pt>
                <c:pt idx="14">
                  <c:v>9.mj.2018.</c:v>
                </c:pt>
                <c:pt idx="15">
                  <c:v>9.mj.2019.</c:v>
                </c:pt>
                <c:pt idx="16">
                  <c:v>9.mj.2020.</c:v>
                </c:pt>
                <c:pt idx="17">
                  <c:v>9.mj.2021.</c:v>
                </c:pt>
                <c:pt idx="18">
                  <c:v>9.mj.2022.</c:v>
                </c:pt>
                <c:pt idx="19">
                  <c:v>9.mj.2023.</c:v>
                </c:pt>
                <c:pt idx="20">
                  <c:v>9.mj.2024.</c:v>
                </c:pt>
              </c:strCache>
            </c:strRef>
          </c:cat>
          <c:val>
            <c:numRef>
              <c:f>List1!$B$2:$B$23</c:f>
              <c:numCache>
                <c:formatCode>#,##0</c:formatCode>
                <c:ptCount val="22"/>
                <c:pt idx="0">
                  <c:v>359500</c:v>
                </c:pt>
                <c:pt idx="1">
                  <c:v>249913</c:v>
                </c:pt>
                <c:pt idx="2">
                  <c:v>173975</c:v>
                </c:pt>
                <c:pt idx="3">
                  <c:v>134809</c:v>
                </c:pt>
                <c:pt idx="4">
                  <c:v>109379</c:v>
                </c:pt>
                <c:pt idx="5">
                  <c:v>99341</c:v>
                </c:pt>
                <c:pt idx="6">
                  <c:v>78013</c:v>
                </c:pt>
                <c:pt idx="7">
                  <c:v>59061</c:v>
                </c:pt>
                <c:pt idx="8">
                  <c:v>65182</c:v>
                </c:pt>
                <c:pt idx="9">
                  <c:v>49588</c:v>
                </c:pt>
                <c:pt idx="10">
                  <c:v>53941</c:v>
                </c:pt>
                <c:pt idx="11">
                  <c:v>41503</c:v>
                </c:pt>
                <c:pt idx="12">
                  <c:v>47999</c:v>
                </c:pt>
                <c:pt idx="13">
                  <c:v>49599</c:v>
                </c:pt>
                <c:pt idx="14">
                  <c:v>50576</c:v>
                </c:pt>
                <c:pt idx="15">
                  <c:v>57786</c:v>
                </c:pt>
                <c:pt idx="16">
                  <c:v>45656</c:v>
                </c:pt>
                <c:pt idx="17">
                  <c:v>45459</c:v>
                </c:pt>
                <c:pt idx="18">
                  <c:v>51901</c:v>
                </c:pt>
                <c:pt idx="19">
                  <c:v>62026</c:v>
                </c:pt>
                <c:pt idx="20">
                  <c:v>25972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5615</Words>
  <Characters>32007</Characters>
  <Application>Microsoft Office Word</Application>
  <DocSecurity>0</DocSecurity>
  <Lines>266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Andreja Sobota</cp:lastModifiedBy>
  <cp:revision>2</cp:revision>
  <cp:lastPrinted>2024-04-19T09:44:00Z</cp:lastPrinted>
  <dcterms:created xsi:type="dcterms:W3CDTF">2024-11-12T11:52:00Z</dcterms:created>
  <dcterms:modified xsi:type="dcterms:W3CDTF">2024-11-12T11:52:00Z</dcterms:modified>
</cp:coreProperties>
</file>